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Введение</w:t>
      </w:r>
    </w:p>
    <w:p w:rsidR="00D1100E" w:rsidRPr="00D1100E" w:rsidRDefault="00D1100E" w:rsidP="00D1100E">
      <w:pPr>
        <w:pStyle w:val="Default"/>
        <w:jc w:val="center"/>
        <w:rPr>
          <w:sz w:val="28"/>
          <w:szCs w:val="28"/>
          <w:lang w:val="en-US"/>
        </w:rPr>
      </w:pPr>
    </w:p>
    <w:p w:rsidR="00D1100E" w:rsidRDefault="00D1100E" w:rsidP="00D1100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самостоятельной подготовки студентов в рамках учебного курса «Основы </w:t>
      </w:r>
      <w:proofErr w:type="spellStart"/>
      <w:r>
        <w:rPr>
          <w:sz w:val="28"/>
          <w:szCs w:val="28"/>
        </w:rPr>
        <w:t>мехатроники</w:t>
      </w:r>
      <w:proofErr w:type="spellEnd"/>
      <w:r>
        <w:rPr>
          <w:sz w:val="28"/>
          <w:szCs w:val="28"/>
        </w:rPr>
        <w:t xml:space="preserve">» являются </w:t>
      </w:r>
      <w:proofErr w:type="spellStart"/>
      <w:r>
        <w:rPr>
          <w:sz w:val="28"/>
          <w:szCs w:val="28"/>
        </w:rPr>
        <w:t>мехатронные</w:t>
      </w:r>
      <w:proofErr w:type="spellEnd"/>
      <w:r>
        <w:rPr>
          <w:sz w:val="28"/>
          <w:szCs w:val="28"/>
        </w:rPr>
        <w:t xml:space="preserve"> и робототехнические системы, их область применения и концепции их построения. </w:t>
      </w:r>
    </w:p>
    <w:p w:rsidR="00D1100E" w:rsidRDefault="00D1100E" w:rsidP="00D1100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курса положены современная теория и практика разработки </w:t>
      </w:r>
      <w:proofErr w:type="spellStart"/>
      <w:r>
        <w:rPr>
          <w:sz w:val="28"/>
          <w:szCs w:val="28"/>
        </w:rPr>
        <w:t>ме-хатронных</w:t>
      </w:r>
      <w:proofErr w:type="spellEnd"/>
      <w:r>
        <w:rPr>
          <w:sz w:val="28"/>
          <w:szCs w:val="28"/>
        </w:rPr>
        <w:t xml:space="preserve"> и робототехнических модулей и систем, включая собственные </w:t>
      </w:r>
      <w:proofErr w:type="gramStart"/>
      <w:r>
        <w:rPr>
          <w:sz w:val="28"/>
          <w:szCs w:val="28"/>
        </w:rPr>
        <w:t>раз-работки</w:t>
      </w:r>
      <w:proofErr w:type="gramEnd"/>
      <w:r>
        <w:rPr>
          <w:sz w:val="28"/>
          <w:szCs w:val="28"/>
        </w:rPr>
        <w:t xml:space="preserve"> автора. </w:t>
      </w:r>
    </w:p>
    <w:p w:rsidR="00D1100E" w:rsidRDefault="00D1100E" w:rsidP="00D1100E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студентов включает в себя дополнительное </w:t>
      </w:r>
      <w:proofErr w:type="spellStart"/>
      <w:proofErr w:type="gramStart"/>
      <w:r>
        <w:rPr>
          <w:sz w:val="28"/>
          <w:szCs w:val="28"/>
        </w:rPr>
        <w:t>са-мостоятельное</w:t>
      </w:r>
      <w:proofErr w:type="spellEnd"/>
      <w:proofErr w:type="gramEnd"/>
      <w:r>
        <w:rPr>
          <w:sz w:val="28"/>
          <w:szCs w:val="28"/>
        </w:rPr>
        <w:t xml:space="preserve"> изучение теоретического материала по темам рабочей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-мы с использованием рекомендуемой литературы и разъяснений к ней. </w:t>
      </w:r>
    </w:p>
    <w:p w:rsidR="00D1100E" w:rsidRDefault="00D1100E" w:rsidP="00D1100E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литературой студенты могут в индивидуальном темпе и стиле проводить собственный анализ изучаемого материала, систематизировать его, а благодаря зрительной памяти наиболее эффективно запомнить большее количество информации. </w:t>
      </w:r>
    </w:p>
    <w:p w:rsidR="00D1100E" w:rsidRDefault="00D1100E" w:rsidP="00D1100E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студентов включает также подготовку к </w:t>
      </w:r>
      <w:proofErr w:type="spellStart"/>
      <w:proofErr w:type="gramStart"/>
      <w:r>
        <w:rPr>
          <w:sz w:val="28"/>
          <w:szCs w:val="28"/>
        </w:rPr>
        <w:t>практи-ческим</w:t>
      </w:r>
      <w:proofErr w:type="spellEnd"/>
      <w:proofErr w:type="gramEnd"/>
      <w:r>
        <w:rPr>
          <w:sz w:val="28"/>
          <w:szCs w:val="28"/>
        </w:rPr>
        <w:t xml:space="preserve"> занятиям (в соответствии с рабочей программой дисциплины) и </w:t>
      </w:r>
      <w:proofErr w:type="spellStart"/>
      <w:r>
        <w:rPr>
          <w:sz w:val="28"/>
          <w:szCs w:val="28"/>
        </w:rPr>
        <w:t>подго-товку</w:t>
      </w:r>
      <w:proofErr w:type="spellEnd"/>
      <w:r>
        <w:rPr>
          <w:sz w:val="28"/>
          <w:szCs w:val="28"/>
        </w:rPr>
        <w:t xml:space="preserve"> к зачету и экзамену. </w:t>
      </w:r>
    </w:p>
    <w:p w:rsidR="00D1100E" w:rsidRDefault="00D1100E" w:rsidP="00D1100E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преподавателем самостоятельной работы осуществляется на консультациях, во время практических занятий, а также на зачете и экзамене. </w:t>
      </w: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 1. Базовые определения </w:t>
      </w:r>
      <w:proofErr w:type="spellStart"/>
      <w:r>
        <w:rPr>
          <w:b/>
          <w:bCs/>
          <w:sz w:val="28"/>
          <w:szCs w:val="28"/>
        </w:rPr>
        <w:t>мехатроники</w:t>
      </w:r>
      <w:proofErr w:type="spellEnd"/>
      <w:r>
        <w:rPr>
          <w:b/>
          <w:bCs/>
          <w:sz w:val="28"/>
          <w:szCs w:val="28"/>
        </w:rPr>
        <w:t xml:space="preserve"> и робототехники </w:t>
      </w:r>
    </w:p>
    <w:p w:rsidR="00D1100E" w:rsidRDefault="00D1100E" w:rsidP="00D1100E">
      <w:pPr>
        <w:pStyle w:val="Default"/>
        <w:ind w:firstLine="700"/>
        <w:jc w:val="both"/>
        <w:rPr>
          <w:i/>
          <w:iCs/>
          <w:sz w:val="28"/>
          <w:szCs w:val="28"/>
          <w:lang w:val="en-US"/>
        </w:rPr>
      </w:pPr>
    </w:p>
    <w:p w:rsidR="00D1100E" w:rsidRDefault="00D1100E" w:rsidP="00D1100E">
      <w:pPr>
        <w:pStyle w:val="Default"/>
        <w:ind w:firstLine="7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sz w:val="28"/>
          <w:szCs w:val="28"/>
          <w:lang w:val="en-US"/>
        </w:rPr>
      </w:pPr>
    </w:p>
    <w:p w:rsidR="00D1100E" w:rsidRDefault="00D1100E" w:rsidP="00D1100E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необходимо познакомиться с различными интерпретациями понятий «</w:t>
      </w:r>
      <w:proofErr w:type="spellStart"/>
      <w:r>
        <w:rPr>
          <w:sz w:val="28"/>
          <w:szCs w:val="28"/>
        </w:rPr>
        <w:t>мехатроника</w:t>
      </w:r>
      <w:proofErr w:type="spellEnd"/>
      <w:r>
        <w:rPr>
          <w:sz w:val="28"/>
          <w:szCs w:val="28"/>
        </w:rPr>
        <w:t xml:space="preserve">» и «робототехника», с соответствующими </w:t>
      </w:r>
      <w:proofErr w:type="spellStart"/>
      <w:proofErr w:type="gramStart"/>
      <w:r>
        <w:rPr>
          <w:sz w:val="28"/>
          <w:szCs w:val="28"/>
        </w:rPr>
        <w:t>допол-нительными</w:t>
      </w:r>
      <w:proofErr w:type="spellEnd"/>
      <w:proofErr w:type="gramEnd"/>
      <w:r>
        <w:rPr>
          <w:sz w:val="28"/>
          <w:szCs w:val="28"/>
        </w:rPr>
        <w:t xml:space="preserve"> комментариями к этим определениям.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Далее необходимо освоить базовые понятия </w:t>
      </w:r>
      <w:proofErr w:type="spellStart"/>
      <w:r>
        <w:rPr>
          <w:sz w:val="28"/>
          <w:szCs w:val="28"/>
        </w:rPr>
        <w:t>мехатроники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робототехни-ки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мехатронные</w:t>
      </w:r>
      <w:proofErr w:type="spellEnd"/>
      <w:r>
        <w:rPr>
          <w:sz w:val="28"/>
          <w:szCs w:val="28"/>
        </w:rPr>
        <w:t xml:space="preserve"> модули движения, информационно-измерительные модули,</w:t>
      </w:r>
      <w:r w:rsidRPr="00D1100E">
        <w:rPr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мехатронные</w:t>
      </w:r>
      <w:proofErr w:type="spellEnd"/>
      <w:r>
        <w:rPr>
          <w:color w:val="auto"/>
          <w:sz w:val="28"/>
          <w:szCs w:val="28"/>
        </w:rPr>
        <w:t xml:space="preserve"> модули систем управления, </w:t>
      </w:r>
      <w:proofErr w:type="spellStart"/>
      <w:r>
        <w:rPr>
          <w:color w:val="auto"/>
          <w:sz w:val="28"/>
          <w:szCs w:val="28"/>
        </w:rPr>
        <w:t>мехатронная</w:t>
      </w:r>
      <w:proofErr w:type="spellEnd"/>
      <w:r>
        <w:rPr>
          <w:color w:val="auto"/>
          <w:sz w:val="28"/>
          <w:szCs w:val="28"/>
        </w:rPr>
        <w:t xml:space="preserve"> машина и </w:t>
      </w:r>
      <w:proofErr w:type="spellStart"/>
      <w:r>
        <w:rPr>
          <w:color w:val="auto"/>
          <w:sz w:val="28"/>
          <w:szCs w:val="28"/>
        </w:rPr>
        <w:t>мехатронные</w:t>
      </w:r>
      <w:proofErr w:type="spellEnd"/>
      <w:r>
        <w:rPr>
          <w:color w:val="auto"/>
          <w:sz w:val="28"/>
          <w:szCs w:val="28"/>
        </w:rPr>
        <w:t xml:space="preserve"> процессы.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заключение данной темы необходимо четко сформулировать основные отличия </w:t>
      </w:r>
      <w:proofErr w:type="spellStart"/>
      <w:r>
        <w:rPr>
          <w:color w:val="auto"/>
          <w:sz w:val="28"/>
          <w:szCs w:val="28"/>
        </w:rPr>
        <w:t>мехатронной</w:t>
      </w:r>
      <w:proofErr w:type="spellEnd"/>
      <w:r>
        <w:rPr>
          <w:color w:val="auto"/>
          <w:sz w:val="28"/>
          <w:szCs w:val="28"/>
        </w:rPr>
        <w:t xml:space="preserve"> машины от традиционной машины.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самостоятельное освоение данной темы отводится 4 часа.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практическому занятию № 1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Практическое занятие включает знакомство с техническим оснащением кафедры «</w:t>
      </w:r>
      <w:proofErr w:type="spellStart"/>
      <w:r>
        <w:rPr>
          <w:color w:val="auto"/>
          <w:sz w:val="28"/>
          <w:szCs w:val="28"/>
        </w:rPr>
        <w:t>Мехатроника</w:t>
      </w:r>
      <w:proofErr w:type="spellEnd"/>
      <w:r>
        <w:rPr>
          <w:color w:val="auto"/>
          <w:sz w:val="28"/>
          <w:szCs w:val="28"/>
        </w:rPr>
        <w:t xml:space="preserve">».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Прокомментируйте основные понятия «</w:t>
      </w:r>
      <w:proofErr w:type="spellStart"/>
      <w:r>
        <w:rPr>
          <w:color w:val="auto"/>
          <w:sz w:val="28"/>
          <w:szCs w:val="28"/>
        </w:rPr>
        <w:t>мехатроника</w:t>
      </w:r>
      <w:proofErr w:type="spellEnd"/>
      <w:r>
        <w:rPr>
          <w:color w:val="auto"/>
          <w:sz w:val="28"/>
          <w:szCs w:val="28"/>
        </w:rPr>
        <w:t>» и «</w:t>
      </w:r>
      <w:proofErr w:type="spellStart"/>
      <w:proofErr w:type="gramStart"/>
      <w:r>
        <w:rPr>
          <w:color w:val="auto"/>
          <w:sz w:val="28"/>
          <w:szCs w:val="28"/>
        </w:rPr>
        <w:t>робото</w:t>
      </w:r>
      <w:proofErr w:type="spellEnd"/>
      <w:r>
        <w:rPr>
          <w:color w:val="auto"/>
          <w:sz w:val="28"/>
          <w:szCs w:val="28"/>
        </w:rPr>
        <w:t>-техника</w:t>
      </w:r>
      <w:proofErr w:type="gramEnd"/>
      <w:r>
        <w:rPr>
          <w:color w:val="auto"/>
          <w:sz w:val="28"/>
          <w:szCs w:val="28"/>
        </w:rPr>
        <w:t xml:space="preserve">». Укажите их общность и различие.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Сформулируйте цель, предмет и методы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proofErr w:type="gramStart"/>
      <w:r>
        <w:rPr>
          <w:color w:val="auto"/>
          <w:sz w:val="28"/>
          <w:szCs w:val="28"/>
        </w:rPr>
        <w:t>робототех-ники</w:t>
      </w:r>
      <w:proofErr w:type="spellEnd"/>
      <w:proofErr w:type="gramEnd"/>
      <w:r>
        <w:rPr>
          <w:color w:val="auto"/>
          <w:sz w:val="28"/>
          <w:szCs w:val="28"/>
        </w:rPr>
        <w:t xml:space="preserve">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Сформулируйте определение термина «</w:t>
      </w:r>
      <w:proofErr w:type="spellStart"/>
      <w:r>
        <w:rPr>
          <w:color w:val="auto"/>
          <w:sz w:val="28"/>
          <w:szCs w:val="28"/>
        </w:rPr>
        <w:t>мехатронный</w:t>
      </w:r>
      <w:proofErr w:type="spellEnd"/>
      <w:r>
        <w:rPr>
          <w:color w:val="auto"/>
          <w:sz w:val="28"/>
          <w:szCs w:val="28"/>
        </w:rPr>
        <w:t xml:space="preserve"> модуль </w:t>
      </w:r>
      <w:proofErr w:type="spellStart"/>
      <w:proofErr w:type="gramStart"/>
      <w:r>
        <w:rPr>
          <w:color w:val="auto"/>
          <w:sz w:val="28"/>
          <w:szCs w:val="28"/>
        </w:rPr>
        <w:t>дви-жения</w:t>
      </w:r>
      <w:proofErr w:type="spellEnd"/>
      <w:proofErr w:type="gramEnd"/>
      <w:r>
        <w:rPr>
          <w:color w:val="auto"/>
          <w:sz w:val="28"/>
          <w:szCs w:val="28"/>
        </w:rPr>
        <w:t xml:space="preserve">».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Сформулируйте определение термина «</w:t>
      </w:r>
      <w:proofErr w:type="spellStart"/>
      <w:r>
        <w:rPr>
          <w:color w:val="auto"/>
          <w:sz w:val="28"/>
          <w:szCs w:val="28"/>
        </w:rPr>
        <w:t>мехатронная</w:t>
      </w:r>
      <w:proofErr w:type="spellEnd"/>
      <w:r>
        <w:rPr>
          <w:color w:val="auto"/>
          <w:sz w:val="28"/>
          <w:szCs w:val="28"/>
        </w:rPr>
        <w:t xml:space="preserve"> машина».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Сформулируйте определение термина «информационно-измерительные модели».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Тема 2. Общие тенденции развития </w:t>
      </w:r>
      <w:proofErr w:type="spellStart"/>
      <w:r>
        <w:rPr>
          <w:b/>
          <w:bCs/>
          <w:color w:val="auto"/>
          <w:sz w:val="28"/>
          <w:szCs w:val="28"/>
        </w:rPr>
        <w:t>мехатроники</w:t>
      </w:r>
      <w:proofErr w:type="spellEnd"/>
      <w:r>
        <w:rPr>
          <w:b/>
          <w:bCs/>
          <w:color w:val="auto"/>
          <w:sz w:val="28"/>
          <w:szCs w:val="28"/>
        </w:rPr>
        <w:t xml:space="preserve"> и робототехники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Освоить понятие «синергетическое объединение» элементов </w:t>
      </w:r>
      <w:proofErr w:type="spellStart"/>
      <w:r>
        <w:rPr>
          <w:color w:val="auto"/>
          <w:sz w:val="28"/>
          <w:szCs w:val="28"/>
        </w:rPr>
        <w:t>мехатрон-ных</w:t>
      </w:r>
      <w:proofErr w:type="spellEnd"/>
      <w:r>
        <w:rPr>
          <w:color w:val="auto"/>
          <w:sz w:val="28"/>
          <w:szCs w:val="28"/>
        </w:rPr>
        <w:t xml:space="preserve"> и робототехнических модулей и систем. Освоение понятий «интеграция», «интеллектуализация» и «миниатюризация», определяющих основные </w:t>
      </w:r>
      <w:proofErr w:type="spellStart"/>
      <w:proofErr w:type="gramStart"/>
      <w:r>
        <w:rPr>
          <w:color w:val="auto"/>
          <w:sz w:val="28"/>
          <w:szCs w:val="28"/>
        </w:rPr>
        <w:t>направ-ления</w:t>
      </w:r>
      <w:proofErr w:type="spellEnd"/>
      <w:proofErr w:type="gramEnd"/>
      <w:r>
        <w:rPr>
          <w:color w:val="auto"/>
          <w:sz w:val="28"/>
          <w:szCs w:val="28"/>
        </w:rPr>
        <w:t xml:space="preserve"> развития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систем.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студентов требуется понимание пяти основных принципов </w:t>
      </w:r>
      <w:proofErr w:type="spellStart"/>
      <w:proofErr w:type="gramStart"/>
      <w:r>
        <w:rPr>
          <w:color w:val="auto"/>
          <w:sz w:val="28"/>
          <w:szCs w:val="28"/>
        </w:rPr>
        <w:t>организа-ции</w:t>
      </w:r>
      <w:proofErr w:type="spellEnd"/>
      <w:proofErr w:type="gramEnd"/>
      <w:r>
        <w:rPr>
          <w:color w:val="auto"/>
          <w:sz w:val="28"/>
          <w:szCs w:val="28"/>
        </w:rPr>
        <w:t xml:space="preserve"> интеллектуальных систем управления и основных направлений </w:t>
      </w:r>
      <w:proofErr w:type="spellStart"/>
      <w:r>
        <w:rPr>
          <w:color w:val="auto"/>
          <w:sz w:val="28"/>
          <w:szCs w:val="28"/>
        </w:rPr>
        <w:t>интеллек-туализации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систем.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Студентам необходимо проследить основные этапы интеграции и </w:t>
      </w:r>
      <w:proofErr w:type="spellStart"/>
      <w:proofErr w:type="gramStart"/>
      <w:r>
        <w:rPr>
          <w:color w:val="auto"/>
          <w:sz w:val="28"/>
          <w:szCs w:val="28"/>
        </w:rPr>
        <w:t>миниа-тюризации</w:t>
      </w:r>
      <w:proofErr w:type="spellEnd"/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систем, а также иметь четкое представление о том, что все три направления развития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 взаимосвязаны и влияют друг на друга.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самостоятельное освоение данной темы отводится 4 часа.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практическому занятию № 2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Практическое занятие предполагает просмотр и обсуждение </w:t>
      </w:r>
      <w:proofErr w:type="spellStart"/>
      <w:proofErr w:type="gramStart"/>
      <w:r>
        <w:rPr>
          <w:color w:val="auto"/>
          <w:sz w:val="28"/>
          <w:szCs w:val="28"/>
        </w:rPr>
        <w:t>видеофиль-мов</w:t>
      </w:r>
      <w:proofErr w:type="spellEnd"/>
      <w:proofErr w:type="gramEnd"/>
      <w:r>
        <w:rPr>
          <w:color w:val="auto"/>
          <w:sz w:val="28"/>
          <w:szCs w:val="28"/>
        </w:rPr>
        <w:t xml:space="preserve"> «Основы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», «Мобильные роботы».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теме: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Отличие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 от традиционных механических и электромеханических управляемых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Основные направления развития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Сформулируйте пять принципов организации интеллектуальных систем управления.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4. Требования, предъявляемые к функциональным характеристикам современных машин и комплексов.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В чем проявляется взаимосвязь трех основных направлений </w:t>
      </w:r>
      <w:proofErr w:type="spellStart"/>
      <w:proofErr w:type="gramStart"/>
      <w:r>
        <w:rPr>
          <w:color w:val="auto"/>
          <w:sz w:val="28"/>
          <w:szCs w:val="28"/>
        </w:rPr>
        <w:t>разви-тия</w:t>
      </w:r>
      <w:proofErr w:type="spellEnd"/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 и робототехники.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Историческая классификация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модулей по уровню </w:t>
      </w:r>
      <w:proofErr w:type="gramStart"/>
      <w:r>
        <w:rPr>
          <w:color w:val="auto"/>
          <w:sz w:val="28"/>
          <w:szCs w:val="28"/>
        </w:rPr>
        <w:t>си-</w:t>
      </w:r>
      <w:proofErr w:type="spellStart"/>
      <w:r>
        <w:rPr>
          <w:color w:val="auto"/>
          <w:sz w:val="28"/>
          <w:szCs w:val="28"/>
        </w:rPr>
        <w:t>нергетического</w:t>
      </w:r>
      <w:proofErr w:type="spellEnd"/>
      <w:proofErr w:type="gramEnd"/>
      <w:r>
        <w:rPr>
          <w:color w:val="auto"/>
          <w:sz w:val="28"/>
          <w:szCs w:val="28"/>
        </w:rPr>
        <w:t xml:space="preserve"> объединения элементов модулей.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 Технологическое обеспечение </w:t>
      </w:r>
      <w:proofErr w:type="spellStart"/>
      <w:r>
        <w:rPr>
          <w:b/>
          <w:bCs/>
          <w:color w:val="auto"/>
          <w:sz w:val="28"/>
          <w:szCs w:val="28"/>
        </w:rPr>
        <w:t>мехатронных</w:t>
      </w:r>
      <w:proofErr w:type="spellEnd"/>
      <w:r>
        <w:rPr>
          <w:b/>
          <w:bCs/>
          <w:color w:val="auto"/>
          <w:sz w:val="28"/>
          <w:szCs w:val="28"/>
        </w:rPr>
        <w:t xml:space="preserve"> и робототехнических систем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Студентам необходимо освоить основные понятия, связанные со </w:t>
      </w:r>
      <w:proofErr w:type="spellStart"/>
      <w:r>
        <w:rPr>
          <w:color w:val="auto"/>
          <w:sz w:val="28"/>
          <w:szCs w:val="28"/>
        </w:rPr>
        <w:t>струк-турной</w:t>
      </w:r>
      <w:proofErr w:type="spellEnd"/>
      <w:r>
        <w:rPr>
          <w:color w:val="auto"/>
          <w:sz w:val="28"/>
          <w:szCs w:val="28"/>
        </w:rPr>
        <w:t xml:space="preserve"> и технологической пирамидами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: главные структурные части (механика, электроника, информатика) и базовые технологии </w:t>
      </w:r>
      <w:proofErr w:type="spellStart"/>
      <w:r>
        <w:rPr>
          <w:color w:val="auto"/>
          <w:sz w:val="28"/>
          <w:szCs w:val="28"/>
        </w:rPr>
        <w:t>мехатрони-ки</w:t>
      </w:r>
      <w:proofErr w:type="spellEnd"/>
      <w:r>
        <w:rPr>
          <w:color w:val="auto"/>
          <w:sz w:val="28"/>
          <w:szCs w:val="28"/>
        </w:rPr>
        <w:t xml:space="preserve"> (гибридные технологии электромеханики, цифровые технологии управления движением, технологии автоматизированного проектирования). </w:t>
      </w:r>
      <w:proofErr w:type="gramEnd"/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изучении базовых технологий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 студентам необходимо понять концептуальную сущность указанных технологий и аппаратные средства для их реализации.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самостоятельное освоение данной темы отводится 8 часов.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практическим занятиям № 3, № 4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Практические занятия предполагают применение конструкторов </w:t>
      </w:r>
      <w:proofErr w:type="spellStart"/>
      <w:r>
        <w:rPr>
          <w:color w:val="auto"/>
          <w:sz w:val="28"/>
          <w:szCs w:val="28"/>
        </w:rPr>
        <w:t>Lego</w:t>
      </w:r>
      <w:proofErr w:type="spellEnd"/>
      <w:r>
        <w:rPr>
          <w:color w:val="auto"/>
          <w:sz w:val="28"/>
          <w:szCs w:val="28"/>
        </w:rPr>
        <w:t xml:space="preserve"> и программных комплексов </w:t>
      </w:r>
      <w:proofErr w:type="spellStart"/>
      <w:r>
        <w:rPr>
          <w:color w:val="auto"/>
          <w:sz w:val="28"/>
          <w:szCs w:val="28"/>
        </w:rPr>
        <w:t>RoboLab</w:t>
      </w:r>
      <w:proofErr w:type="spellEnd"/>
      <w:r>
        <w:rPr>
          <w:color w:val="auto"/>
          <w:sz w:val="28"/>
          <w:szCs w:val="28"/>
        </w:rPr>
        <w:t xml:space="preserve"> для конструирования мобильных роботов.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Pr="00D1100E" w:rsidRDefault="00D1100E" w:rsidP="00D1100E">
      <w:pPr>
        <w:pStyle w:val="Default"/>
        <w:ind w:left="1420" w:hanging="360"/>
        <w:jc w:val="both"/>
        <w:rPr>
          <w:color w:val="auto"/>
          <w:lang w:val="en-US"/>
        </w:rPr>
      </w:pPr>
      <w:r>
        <w:rPr>
          <w:color w:val="auto"/>
          <w:sz w:val="28"/>
          <w:szCs w:val="28"/>
        </w:rPr>
        <w:t xml:space="preserve">1. Назовите главные части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Назовите современные уровни развития базовых частей </w:t>
      </w:r>
      <w:proofErr w:type="spellStart"/>
      <w:r>
        <w:rPr>
          <w:color w:val="auto"/>
          <w:sz w:val="28"/>
          <w:szCs w:val="28"/>
        </w:rPr>
        <w:t>мехатрон-ных</w:t>
      </w:r>
      <w:proofErr w:type="spellEnd"/>
      <w:r>
        <w:rPr>
          <w:color w:val="auto"/>
          <w:sz w:val="28"/>
          <w:szCs w:val="28"/>
        </w:rPr>
        <w:t xml:space="preserve">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Укажите три гибридные синергетические направления </w:t>
      </w:r>
      <w:proofErr w:type="spellStart"/>
      <w:r>
        <w:rPr>
          <w:color w:val="auto"/>
          <w:sz w:val="28"/>
          <w:szCs w:val="28"/>
        </w:rPr>
        <w:t>мехатрон-ных</w:t>
      </w:r>
      <w:proofErr w:type="spellEnd"/>
      <w:r>
        <w:rPr>
          <w:color w:val="auto"/>
          <w:sz w:val="28"/>
          <w:szCs w:val="28"/>
        </w:rPr>
        <w:t xml:space="preserve">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Назовите главные базисные технологии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Охарактеризуйте современный уровень развития </w:t>
      </w:r>
      <w:proofErr w:type="gramStart"/>
      <w:r>
        <w:rPr>
          <w:color w:val="auto"/>
          <w:sz w:val="28"/>
          <w:szCs w:val="28"/>
        </w:rPr>
        <w:t>базисных</w:t>
      </w:r>
      <w:proofErr w:type="gramEnd"/>
      <w:r>
        <w:rPr>
          <w:color w:val="auto"/>
          <w:sz w:val="28"/>
          <w:szCs w:val="28"/>
        </w:rPr>
        <w:t xml:space="preserve"> техно-логий.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Назовите комбинированные технологии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 Современные требования к </w:t>
      </w:r>
      <w:proofErr w:type="spellStart"/>
      <w:r>
        <w:rPr>
          <w:b/>
          <w:bCs/>
          <w:color w:val="auto"/>
          <w:sz w:val="28"/>
          <w:szCs w:val="28"/>
        </w:rPr>
        <w:t>мехатронным</w:t>
      </w:r>
      <w:proofErr w:type="spellEnd"/>
      <w:r>
        <w:rPr>
          <w:b/>
          <w:bCs/>
          <w:color w:val="auto"/>
          <w:sz w:val="28"/>
          <w:szCs w:val="28"/>
        </w:rPr>
        <w:t xml:space="preserve"> и робототехническим модулям и системам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должны понимать и формулировать стратегические, </w:t>
      </w:r>
      <w:proofErr w:type="spellStart"/>
      <w:proofErr w:type="gramStart"/>
      <w:r>
        <w:rPr>
          <w:color w:val="auto"/>
          <w:sz w:val="28"/>
          <w:szCs w:val="28"/>
        </w:rPr>
        <w:t>тактиче-ские</w:t>
      </w:r>
      <w:proofErr w:type="spellEnd"/>
      <w:proofErr w:type="gramEnd"/>
      <w:r>
        <w:rPr>
          <w:color w:val="auto"/>
          <w:sz w:val="28"/>
          <w:szCs w:val="28"/>
        </w:rPr>
        <w:t xml:space="preserve"> и прикладные уровни требований к </w:t>
      </w:r>
      <w:proofErr w:type="spellStart"/>
      <w:r>
        <w:rPr>
          <w:color w:val="auto"/>
          <w:sz w:val="28"/>
          <w:szCs w:val="28"/>
        </w:rPr>
        <w:t>мехатронным</w:t>
      </w:r>
      <w:proofErr w:type="spellEnd"/>
      <w:r>
        <w:rPr>
          <w:color w:val="auto"/>
          <w:sz w:val="28"/>
          <w:szCs w:val="28"/>
        </w:rPr>
        <w:t xml:space="preserve"> и робототехническим модулям и системам. Проследить взаимосвязь и взаимообусловленность этих уровней требований.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должны изучить примеры систем, отвечающих прикладным требованиям, предъявляемым к </w:t>
      </w:r>
      <w:proofErr w:type="spellStart"/>
      <w:r>
        <w:rPr>
          <w:color w:val="auto"/>
          <w:sz w:val="28"/>
          <w:szCs w:val="28"/>
        </w:rPr>
        <w:t>мехатронным</w:t>
      </w:r>
      <w:proofErr w:type="spellEnd"/>
      <w:r>
        <w:rPr>
          <w:color w:val="auto"/>
          <w:sz w:val="28"/>
          <w:szCs w:val="28"/>
        </w:rPr>
        <w:t xml:space="preserve"> и робототехническим модулям и системам.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должны попытаться сформулировать дополнительные </w:t>
      </w:r>
      <w:proofErr w:type="gramStart"/>
      <w:r>
        <w:rPr>
          <w:color w:val="auto"/>
          <w:sz w:val="28"/>
          <w:szCs w:val="28"/>
        </w:rPr>
        <w:t>при-</w:t>
      </w:r>
      <w:proofErr w:type="spellStart"/>
      <w:r>
        <w:rPr>
          <w:color w:val="auto"/>
          <w:sz w:val="28"/>
          <w:szCs w:val="28"/>
        </w:rPr>
        <w:t>кладные</w:t>
      </w:r>
      <w:proofErr w:type="spellEnd"/>
      <w:proofErr w:type="gramEnd"/>
      <w:r>
        <w:rPr>
          <w:color w:val="auto"/>
          <w:sz w:val="28"/>
          <w:szCs w:val="28"/>
        </w:rPr>
        <w:t xml:space="preserve"> требования к </w:t>
      </w:r>
      <w:proofErr w:type="spellStart"/>
      <w:r>
        <w:rPr>
          <w:color w:val="auto"/>
          <w:sz w:val="28"/>
          <w:szCs w:val="28"/>
        </w:rPr>
        <w:t>мехатронным</w:t>
      </w:r>
      <w:proofErr w:type="spellEnd"/>
      <w:r>
        <w:rPr>
          <w:color w:val="auto"/>
          <w:sz w:val="28"/>
          <w:szCs w:val="28"/>
        </w:rPr>
        <w:t xml:space="preserve"> и робототехническим системам.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самостоятельное освоение данной темы отводится 10 часов. </w:t>
      </w:r>
    </w:p>
    <w:p w:rsidR="00D1100E" w:rsidRDefault="00D1100E" w:rsidP="00D1100E">
      <w:pPr>
        <w:pStyle w:val="Default"/>
        <w:pageBreakBefore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Подготовка к практическим занятиям № 5, № 6, № 7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Практические занятия предполагают изучение различных систем, </w:t>
      </w:r>
      <w:proofErr w:type="spellStart"/>
      <w:proofErr w:type="gramStart"/>
      <w:r>
        <w:rPr>
          <w:color w:val="auto"/>
          <w:sz w:val="28"/>
          <w:szCs w:val="28"/>
        </w:rPr>
        <w:t>отве</w:t>
      </w:r>
      <w:proofErr w:type="spellEnd"/>
      <w:r>
        <w:rPr>
          <w:color w:val="auto"/>
          <w:sz w:val="28"/>
          <w:szCs w:val="28"/>
        </w:rPr>
        <w:t>-чающих</w:t>
      </w:r>
      <w:proofErr w:type="gramEnd"/>
      <w:r>
        <w:rPr>
          <w:color w:val="auto"/>
          <w:sz w:val="28"/>
          <w:szCs w:val="28"/>
        </w:rPr>
        <w:t xml:space="preserve"> прикладным требованиям, предъявляемым к </w:t>
      </w:r>
      <w:proofErr w:type="spellStart"/>
      <w:r>
        <w:rPr>
          <w:color w:val="auto"/>
          <w:sz w:val="28"/>
          <w:szCs w:val="28"/>
        </w:rPr>
        <w:t>мехатронным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робото</w:t>
      </w:r>
      <w:proofErr w:type="spellEnd"/>
      <w:r>
        <w:rPr>
          <w:color w:val="auto"/>
          <w:sz w:val="28"/>
          <w:szCs w:val="28"/>
        </w:rPr>
        <w:t xml:space="preserve">-техническим модулям и системам.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Сформулируйте стратегические требования к </w:t>
      </w:r>
      <w:proofErr w:type="spellStart"/>
      <w:r>
        <w:rPr>
          <w:color w:val="auto"/>
          <w:sz w:val="28"/>
          <w:szCs w:val="28"/>
        </w:rPr>
        <w:t>мехатронным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proofErr w:type="gramStart"/>
      <w:r>
        <w:rPr>
          <w:color w:val="auto"/>
          <w:sz w:val="28"/>
          <w:szCs w:val="28"/>
        </w:rPr>
        <w:t>робо-тотехническим</w:t>
      </w:r>
      <w:proofErr w:type="spellEnd"/>
      <w:proofErr w:type="gramEnd"/>
      <w:r>
        <w:rPr>
          <w:color w:val="auto"/>
          <w:sz w:val="28"/>
          <w:szCs w:val="28"/>
        </w:rPr>
        <w:t xml:space="preserve"> системам.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Сформулируйте тактические требования к </w:t>
      </w:r>
      <w:proofErr w:type="spellStart"/>
      <w:r>
        <w:rPr>
          <w:color w:val="auto"/>
          <w:sz w:val="28"/>
          <w:szCs w:val="28"/>
        </w:rPr>
        <w:t>мехатронным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proofErr w:type="gramStart"/>
      <w:r>
        <w:rPr>
          <w:color w:val="auto"/>
          <w:sz w:val="28"/>
          <w:szCs w:val="28"/>
        </w:rPr>
        <w:t>робото</w:t>
      </w:r>
      <w:proofErr w:type="spellEnd"/>
      <w:r>
        <w:rPr>
          <w:color w:val="auto"/>
          <w:sz w:val="28"/>
          <w:szCs w:val="28"/>
        </w:rPr>
        <w:t>-техническим</w:t>
      </w:r>
      <w:proofErr w:type="gramEnd"/>
      <w:r>
        <w:rPr>
          <w:color w:val="auto"/>
          <w:sz w:val="28"/>
          <w:szCs w:val="28"/>
        </w:rPr>
        <w:t xml:space="preserve"> системам.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Сформулируйте прикладные требования к функциональным и структурно-конструктивным показателям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proofErr w:type="gramStart"/>
      <w:r>
        <w:rPr>
          <w:color w:val="auto"/>
          <w:sz w:val="28"/>
          <w:szCs w:val="28"/>
        </w:rPr>
        <w:t>робото</w:t>
      </w:r>
      <w:proofErr w:type="spellEnd"/>
      <w:r>
        <w:rPr>
          <w:color w:val="auto"/>
          <w:sz w:val="28"/>
          <w:szCs w:val="28"/>
        </w:rPr>
        <w:t>-технических</w:t>
      </w:r>
      <w:proofErr w:type="gramEnd"/>
      <w:r>
        <w:rPr>
          <w:color w:val="auto"/>
          <w:sz w:val="28"/>
          <w:szCs w:val="28"/>
        </w:rPr>
        <w:t xml:space="preserve">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Приведите примеры систем, отвечающих прикладным требованиям, предъявляемым к </w:t>
      </w:r>
      <w:proofErr w:type="spellStart"/>
      <w:r>
        <w:rPr>
          <w:color w:val="auto"/>
          <w:sz w:val="28"/>
          <w:szCs w:val="28"/>
        </w:rPr>
        <w:t>мехатронным</w:t>
      </w:r>
      <w:proofErr w:type="spellEnd"/>
      <w:r>
        <w:rPr>
          <w:color w:val="auto"/>
          <w:sz w:val="28"/>
          <w:szCs w:val="28"/>
        </w:rPr>
        <w:t xml:space="preserve"> и робототехническим системам.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</w:rPr>
        <w:t xml:space="preserve">Тема 5. Концепция построения интеллектуальных </w:t>
      </w:r>
      <w:proofErr w:type="spellStart"/>
      <w:r>
        <w:rPr>
          <w:b/>
          <w:bCs/>
          <w:color w:val="auto"/>
          <w:sz w:val="28"/>
          <w:szCs w:val="28"/>
        </w:rPr>
        <w:t>мехатронных</w:t>
      </w:r>
      <w:proofErr w:type="spellEnd"/>
      <w:r>
        <w:rPr>
          <w:b/>
          <w:bCs/>
          <w:color w:val="auto"/>
          <w:sz w:val="28"/>
          <w:szCs w:val="28"/>
        </w:rPr>
        <w:t xml:space="preserve"> и робототехнических систем</w:t>
      </w: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Изучение теоретического материала при помощи учебной литературы.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должны освоить определение интеллектуальных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систем, базу построения интеллектуальных систем управления (ситуационное управление и информационные технологии обработки знаний, обобщенную структуру интеллектуальных систем управления).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студенты должны изучить основные принципы проектирования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систем, познакомиться с общим алгоритмом проектирования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систем (два этапа функционально-структурного подхода к проектированию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систем).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должны изучить основы построения экспертных систем. </w:t>
      </w:r>
      <w:proofErr w:type="spellStart"/>
      <w:proofErr w:type="gramStart"/>
      <w:r>
        <w:rPr>
          <w:color w:val="auto"/>
          <w:sz w:val="28"/>
          <w:szCs w:val="28"/>
        </w:rPr>
        <w:t>По-знакомиться</w:t>
      </w:r>
      <w:proofErr w:type="spellEnd"/>
      <w:proofErr w:type="gramEnd"/>
      <w:r>
        <w:rPr>
          <w:color w:val="auto"/>
          <w:sz w:val="28"/>
          <w:szCs w:val="28"/>
        </w:rPr>
        <w:t xml:space="preserve"> с основами автоматизированного проектирования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самостоятельное освоение данной темы отводится 10 часов.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практическим занятиям № 8, № 9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практических занятиях изучаются функциональные и структурные схемы интеллектуальных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модулей и систем, а также принципы построения и области применения экспертных систем.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Сформулируйте признаки интеллектуальных систем управления, интеллектуальных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модулей и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Какие современные информационные технологии используются в интеллектуальных системах управления?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Опишите основные блоки интеллектуальных систем управления.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Сформулируйте две основные идеи, на которых базируются </w:t>
      </w:r>
      <w:proofErr w:type="spellStart"/>
      <w:proofErr w:type="gramStart"/>
      <w:r>
        <w:rPr>
          <w:color w:val="auto"/>
          <w:sz w:val="28"/>
          <w:szCs w:val="28"/>
        </w:rPr>
        <w:t>интел-лектуальные</w:t>
      </w:r>
      <w:proofErr w:type="spellEnd"/>
      <w:proofErr w:type="gramEnd"/>
      <w:r>
        <w:rPr>
          <w:color w:val="auto"/>
          <w:sz w:val="28"/>
          <w:szCs w:val="28"/>
        </w:rPr>
        <w:t xml:space="preserve"> системы управления.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Сформулируйте понятие «совмещенное (параллельное) </w:t>
      </w:r>
      <w:proofErr w:type="spellStart"/>
      <w:proofErr w:type="gramStart"/>
      <w:r>
        <w:rPr>
          <w:color w:val="auto"/>
          <w:sz w:val="28"/>
          <w:szCs w:val="28"/>
        </w:rPr>
        <w:t>проектиро-вание</w:t>
      </w:r>
      <w:proofErr w:type="spellEnd"/>
      <w:proofErr w:type="gramEnd"/>
      <w:r>
        <w:rPr>
          <w:color w:val="auto"/>
          <w:sz w:val="28"/>
          <w:szCs w:val="28"/>
        </w:rPr>
        <w:t xml:space="preserve">».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Объясните суть и значение для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 синергетической </w:t>
      </w:r>
      <w:proofErr w:type="spellStart"/>
      <w:proofErr w:type="gramStart"/>
      <w:r>
        <w:rPr>
          <w:color w:val="auto"/>
          <w:sz w:val="28"/>
          <w:szCs w:val="28"/>
        </w:rPr>
        <w:t>инте</w:t>
      </w:r>
      <w:proofErr w:type="spellEnd"/>
      <w:r>
        <w:rPr>
          <w:color w:val="auto"/>
          <w:sz w:val="28"/>
          <w:szCs w:val="28"/>
        </w:rPr>
        <w:t>-грации</w:t>
      </w:r>
      <w:proofErr w:type="gramEnd"/>
      <w:r>
        <w:rPr>
          <w:color w:val="auto"/>
          <w:sz w:val="28"/>
          <w:szCs w:val="28"/>
        </w:rPr>
        <w:t xml:space="preserve"> элементов, входящих в состав системы.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Объясните суть модульного принципа проектирования </w:t>
      </w:r>
      <w:proofErr w:type="spellStart"/>
      <w:r>
        <w:rPr>
          <w:color w:val="auto"/>
          <w:sz w:val="28"/>
          <w:szCs w:val="28"/>
        </w:rPr>
        <w:t>мехатрон-ных</w:t>
      </w:r>
      <w:proofErr w:type="spellEnd"/>
      <w:r>
        <w:rPr>
          <w:color w:val="auto"/>
          <w:sz w:val="28"/>
          <w:szCs w:val="28"/>
        </w:rPr>
        <w:t xml:space="preserve">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Чем объясняется широкое использование в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системах принципа перераспределения функциональной нагрузки от </w:t>
      </w:r>
      <w:proofErr w:type="spellStart"/>
      <w:proofErr w:type="gramStart"/>
      <w:r>
        <w:rPr>
          <w:color w:val="auto"/>
          <w:sz w:val="28"/>
          <w:szCs w:val="28"/>
        </w:rPr>
        <w:t>аппа</w:t>
      </w:r>
      <w:proofErr w:type="spellEnd"/>
      <w:r>
        <w:rPr>
          <w:color w:val="auto"/>
          <w:sz w:val="28"/>
          <w:szCs w:val="28"/>
        </w:rPr>
        <w:t>-ратных</w:t>
      </w:r>
      <w:proofErr w:type="gramEnd"/>
      <w:r>
        <w:rPr>
          <w:color w:val="auto"/>
          <w:sz w:val="28"/>
          <w:szCs w:val="28"/>
        </w:rPr>
        <w:t xml:space="preserve"> модулей к информационным (компьютерным) модулям?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Опишите общий алгоритм проектирования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модулей.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10.Сформулируйте определение экспертной системы.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11.Укажите базовые функции экспертных систем.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6. Исполнительные модули </w:t>
      </w:r>
      <w:proofErr w:type="spellStart"/>
      <w:r>
        <w:rPr>
          <w:b/>
          <w:bCs/>
          <w:color w:val="auto"/>
          <w:sz w:val="28"/>
          <w:szCs w:val="28"/>
        </w:rPr>
        <w:t>мехатронных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 робототехнических систем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Студенты должны изучить модули движения (</w:t>
      </w:r>
      <w:proofErr w:type="gramStart"/>
      <w:r>
        <w:rPr>
          <w:color w:val="auto"/>
          <w:sz w:val="28"/>
          <w:szCs w:val="28"/>
        </w:rPr>
        <w:t>мотор-редукторы</w:t>
      </w:r>
      <w:proofErr w:type="gramEnd"/>
      <w:r>
        <w:rPr>
          <w:color w:val="auto"/>
          <w:sz w:val="28"/>
          <w:szCs w:val="28"/>
        </w:rPr>
        <w:t xml:space="preserve">, мотор-колеса, мотор-шпиндели, пьезоэлектрические модули, бионические модули, </w:t>
      </w:r>
      <w:proofErr w:type="spellStart"/>
      <w:r>
        <w:rPr>
          <w:color w:val="auto"/>
          <w:sz w:val="28"/>
          <w:szCs w:val="28"/>
        </w:rPr>
        <w:t>ис-кусственную</w:t>
      </w:r>
      <w:proofErr w:type="spellEnd"/>
      <w:r>
        <w:rPr>
          <w:color w:val="auto"/>
          <w:sz w:val="28"/>
          <w:szCs w:val="28"/>
        </w:rPr>
        <w:t xml:space="preserve"> мышцу), </w:t>
      </w:r>
      <w:proofErr w:type="spellStart"/>
      <w:r>
        <w:rPr>
          <w:color w:val="auto"/>
          <w:sz w:val="28"/>
          <w:szCs w:val="28"/>
        </w:rPr>
        <w:t>мехатронные</w:t>
      </w:r>
      <w:proofErr w:type="spellEnd"/>
      <w:r>
        <w:rPr>
          <w:color w:val="auto"/>
          <w:sz w:val="28"/>
          <w:szCs w:val="28"/>
        </w:rPr>
        <w:t xml:space="preserve"> модули движения (</w:t>
      </w:r>
      <w:proofErr w:type="spellStart"/>
      <w:r>
        <w:rPr>
          <w:color w:val="auto"/>
          <w:sz w:val="28"/>
          <w:szCs w:val="28"/>
        </w:rPr>
        <w:t>безредукторный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пово</w:t>
      </w:r>
      <w:proofErr w:type="spellEnd"/>
      <w:r>
        <w:rPr>
          <w:color w:val="auto"/>
          <w:sz w:val="28"/>
          <w:szCs w:val="28"/>
        </w:rPr>
        <w:t xml:space="preserve">-ротный стол, автономный ортопедический аппарат), интеллектуальные модули движения (модуль для вальцовочных соединений, транспортный мобильный робот). Особое внимание необходимо обратить внимание на конструкцию и системы управления различных исполнительных модулей.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самостоятельное освоение данной темы отводится 4 часа.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практическому занятию № 10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практическом занятии изучаются конкретные примеры модулей </w:t>
      </w:r>
      <w:proofErr w:type="spellStart"/>
      <w:proofErr w:type="gramStart"/>
      <w:r>
        <w:rPr>
          <w:color w:val="auto"/>
          <w:sz w:val="28"/>
          <w:szCs w:val="28"/>
        </w:rPr>
        <w:t>дви-жения</w:t>
      </w:r>
      <w:proofErr w:type="spellEnd"/>
      <w:proofErr w:type="gramEnd"/>
      <w:r>
        <w:rPr>
          <w:color w:val="auto"/>
          <w:sz w:val="28"/>
          <w:szCs w:val="28"/>
        </w:rPr>
        <w:t xml:space="preserve">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Pr="00D1100E" w:rsidRDefault="00D1100E" w:rsidP="00D1100E">
      <w:pPr>
        <w:pStyle w:val="Default"/>
        <w:numPr>
          <w:ilvl w:val="0"/>
          <w:numId w:val="2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Сформулируйте определения «модуль движения», «</w:t>
      </w:r>
      <w:proofErr w:type="spellStart"/>
      <w:r>
        <w:rPr>
          <w:color w:val="auto"/>
          <w:sz w:val="28"/>
          <w:szCs w:val="28"/>
        </w:rPr>
        <w:t>мехатронный</w:t>
      </w:r>
      <w:proofErr w:type="spellEnd"/>
      <w:r>
        <w:rPr>
          <w:color w:val="auto"/>
          <w:sz w:val="28"/>
          <w:szCs w:val="28"/>
        </w:rPr>
        <w:t xml:space="preserve"> модуль движения», «интеллектуальный модуль движения» и различия между этими модулями.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Принцип действия пьезоэлектрических приводов и бионических модулей движения.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Основные элементы интеллектуальных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модулей </w:t>
      </w:r>
      <w:proofErr w:type="spellStart"/>
      <w:proofErr w:type="gramStart"/>
      <w:r>
        <w:rPr>
          <w:color w:val="auto"/>
          <w:sz w:val="28"/>
          <w:szCs w:val="28"/>
        </w:rPr>
        <w:t>дви-жения</w:t>
      </w:r>
      <w:proofErr w:type="spellEnd"/>
      <w:proofErr w:type="gramEnd"/>
      <w:r>
        <w:rPr>
          <w:color w:val="auto"/>
          <w:sz w:val="28"/>
          <w:szCs w:val="28"/>
        </w:rPr>
        <w:t xml:space="preserve">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Классификация движителей мобильных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5. Примеры модулей движения.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7. Измерительно-информационные модули </w:t>
      </w:r>
      <w:proofErr w:type="spellStart"/>
      <w:r>
        <w:rPr>
          <w:b/>
          <w:bCs/>
          <w:color w:val="auto"/>
          <w:sz w:val="28"/>
          <w:szCs w:val="28"/>
        </w:rPr>
        <w:t>мехатронных</w:t>
      </w:r>
      <w:proofErr w:type="spellEnd"/>
      <w:r>
        <w:rPr>
          <w:b/>
          <w:bCs/>
          <w:color w:val="auto"/>
          <w:sz w:val="28"/>
          <w:szCs w:val="28"/>
        </w:rPr>
        <w:t xml:space="preserve"> и робототехнических систем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Студенты должны изучить структурную и функциональную схемы пере-дачи и обработки информации в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системах: усиления, нормирования (</w:t>
      </w:r>
      <w:proofErr w:type="spellStart"/>
      <w:r>
        <w:rPr>
          <w:color w:val="auto"/>
          <w:sz w:val="28"/>
          <w:szCs w:val="28"/>
        </w:rPr>
        <w:t>компандирования</w:t>
      </w:r>
      <w:proofErr w:type="spellEnd"/>
      <w:r>
        <w:rPr>
          <w:color w:val="auto"/>
          <w:sz w:val="28"/>
          <w:szCs w:val="28"/>
        </w:rPr>
        <w:t xml:space="preserve">); фильтрация и преобразование в цифровую форму (дискретизация и </w:t>
      </w:r>
      <w:proofErr w:type="spellStart"/>
      <w:r>
        <w:rPr>
          <w:color w:val="auto"/>
          <w:sz w:val="28"/>
          <w:szCs w:val="28"/>
        </w:rPr>
        <w:t>квантирование</w:t>
      </w:r>
      <w:proofErr w:type="spellEnd"/>
      <w:r>
        <w:rPr>
          <w:color w:val="auto"/>
          <w:sz w:val="28"/>
          <w:szCs w:val="28"/>
        </w:rPr>
        <w:t xml:space="preserve"> сигнала по времени и </w:t>
      </w:r>
      <w:proofErr w:type="spellStart"/>
      <w:r>
        <w:rPr>
          <w:color w:val="auto"/>
          <w:sz w:val="28"/>
          <w:szCs w:val="28"/>
        </w:rPr>
        <w:t>коди-рование</w:t>
      </w:r>
      <w:proofErr w:type="spellEnd"/>
      <w:r>
        <w:rPr>
          <w:color w:val="auto"/>
          <w:sz w:val="28"/>
          <w:szCs w:val="28"/>
        </w:rPr>
        <w:t xml:space="preserve">); устройство связи с объектом; интерфейсы. </w:t>
      </w:r>
      <w:proofErr w:type="gramEnd"/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Далее студенты должны изучить измерительно-информационные модули различного назначения: </w:t>
      </w:r>
      <w:proofErr w:type="spellStart"/>
      <w:r>
        <w:rPr>
          <w:color w:val="auto"/>
          <w:sz w:val="28"/>
          <w:szCs w:val="28"/>
        </w:rPr>
        <w:t>механолюминесцентные</w:t>
      </w:r>
      <w:proofErr w:type="spellEnd"/>
      <w:r>
        <w:rPr>
          <w:color w:val="auto"/>
          <w:sz w:val="28"/>
          <w:szCs w:val="28"/>
        </w:rPr>
        <w:t xml:space="preserve"> сенсорные устройства сосредоточенного, распределенного и встроенного типов; </w:t>
      </w:r>
      <w:proofErr w:type="spellStart"/>
      <w:r>
        <w:rPr>
          <w:color w:val="auto"/>
          <w:sz w:val="28"/>
          <w:szCs w:val="28"/>
        </w:rPr>
        <w:t>двухкоординатный</w:t>
      </w:r>
      <w:proofErr w:type="spellEnd"/>
      <w:r>
        <w:rPr>
          <w:color w:val="auto"/>
          <w:sz w:val="28"/>
          <w:szCs w:val="28"/>
        </w:rPr>
        <w:t xml:space="preserve"> датчик силы микроманипулятора; скоростная </w:t>
      </w:r>
      <w:proofErr w:type="spellStart"/>
      <w:r>
        <w:rPr>
          <w:color w:val="auto"/>
          <w:sz w:val="28"/>
          <w:szCs w:val="28"/>
        </w:rPr>
        <w:t>путеобследовательская</w:t>
      </w:r>
      <w:proofErr w:type="spellEnd"/>
      <w:r>
        <w:rPr>
          <w:color w:val="auto"/>
          <w:sz w:val="28"/>
          <w:szCs w:val="28"/>
        </w:rPr>
        <w:t xml:space="preserve"> станция. При этом в первую очередь необходимо обратить внимание на принцип действия и структурные схемы измерительно-</w:t>
      </w:r>
      <w:proofErr w:type="spellStart"/>
      <w:r>
        <w:rPr>
          <w:color w:val="auto"/>
          <w:sz w:val="28"/>
          <w:szCs w:val="28"/>
        </w:rPr>
        <w:t>информационнных</w:t>
      </w:r>
      <w:proofErr w:type="spellEnd"/>
      <w:r>
        <w:rPr>
          <w:color w:val="auto"/>
          <w:sz w:val="28"/>
          <w:szCs w:val="28"/>
        </w:rPr>
        <w:t xml:space="preserve"> модулей.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Подготовка к практическому занятию № 11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практическом занятии изучаются примеры измерительно-информационных модулей различного назначения.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Основные элементы измерительно-информационных модулей.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Типовая структурная схема </w:t>
      </w:r>
      <w:proofErr w:type="gramStart"/>
      <w:r>
        <w:rPr>
          <w:color w:val="auto"/>
          <w:sz w:val="28"/>
          <w:szCs w:val="28"/>
        </w:rPr>
        <w:t>измерительно-информационных</w:t>
      </w:r>
      <w:proofErr w:type="gramEnd"/>
      <w:r>
        <w:rPr>
          <w:color w:val="auto"/>
          <w:sz w:val="28"/>
          <w:szCs w:val="28"/>
        </w:rPr>
        <w:t xml:space="preserve"> моду-лей.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Основные типовые операции и преобразования информационных сигналов в измерительно-информационных модулях.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Примеры измерительно-информационных модулей.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8. Модули управления </w:t>
      </w:r>
      <w:proofErr w:type="spellStart"/>
      <w:r>
        <w:rPr>
          <w:b/>
          <w:bCs/>
          <w:color w:val="auto"/>
          <w:sz w:val="28"/>
          <w:szCs w:val="28"/>
        </w:rPr>
        <w:t>мехатронными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 робототехническими системами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должны изучить особенности постановки задач управления в </w:t>
      </w:r>
      <w:proofErr w:type="spellStart"/>
      <w:r>
        <w:rPr>
          <w:color w:val="auto"/>
          <w:sz w:val="28"/>
          <w:szCs w:val="28"/>
        </w:rPr>
        <w:t>мехатронике</w:t>
      </w:r>
      <w:proofErr w:type="spellEnd"/>
      <w:r>
        <w:rPr>
          <w:color w:val="auto"/>
          <w:sz w:val="28"/>
          <w:szCs w:val="28"/>
        </w:rPr>
        <w:t xml:space="preserve">. Принцип построения модулей управления. Иерархия управления в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системах. Степень интеллектуализации систем управления. Принципы построения интеллектуальных систем. Модули многоуровневых систем управления на исполнительном, тактическом и стратегическом уровнях (на различных слоях интеллектуальности).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проанализировать природу (источники) возникновения </w:t>
      </w:r>
      <w:proofErr w:type="gramStart"/>
      <w:r>
        <w:rPr>
          <w:color w:val="auto"/>
          <w:sz w:val="28"/>
          <w:szCs w:val="28"/>
        </w:rPr>
        <w:t>не-определенностей</w:t>
      </w:r>
      <w:proofErr w:type="gramEnd"/>
      <w:r>
        <w:rPr>
          <w:color w:val="auto"/>
          <w:sz w:val="28"/>
          <w:szCs w:val="28"/>
        </w:rPr>
        <w:t xml:space="preserve">, связанных с формированием управляющих воздействий (предсказуемые и непредсказуемые неопределенности). Рассмотреть системы управления I и II рода в соответствии с характером неопределенностей в </w:t>
      </w:r>
      <w:proofErr w:type="spellStart"/>
      <w:proofErr w:type="gramStart"/>
      <w:r>
        <w:rPr>
          <w:color w:val="auto"/>
          <w:sz w:val="28"/>
          <w:szCs w:val="28"/>
        </w:rPr>
        <w:t>сис</w:t>
      </w:r>
      <w:proofErr w:type="spellEnd"/>
      <w:r>
        <w:rPr>
          <w:color w:val="auto"/>
          <w:sz w:val="28"/>
          <w:szCs w:val="28"/>
        </w:rPr>
        <w:t>-теме</w:t>
      </w:r>
      <w:proofErr w:type="gramEnd"/>
      <w:r>
        <w:rPr>
          <w:color w:val="auto"/>
          <w:sz w:val="28"/>
          <w:szCs w:val="28"/>
        </w:rPr>
        <w:t xml:space="preserve"> управления.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Изучить примеры модулей систем управления </w:t>
      </w:r>
      <w:proofErr w:type="gramStart"/>
      <w:r>
        <w:rPr>
          <w:color w:val="auto"/>
          <w:sz w:val="28"/>
          <w:szCs w:val="28"/>
        </w:rPr>
        <w:t>исполнительного уровня</w:t>
      </w:r>
      <w:proofErr w:type="gramEnd"/>
      <w:r>
        <w:rPr>
          <w:color w:val="auto"/>
          <w:sz w:val="28"/>
          <w:szCs w:val="28"/>
        </w:rPr>
        <w:t xml:space="preserve"> (адаптивное управление, управление с эталонной моделью, </w:t>
      </w:r>
      <w:proofErr w:type="spellStart"/>
      <w:r>
        <w:rPr>
          <w:color w:val="auto"/>
          <w:sz w:val="28"/>
          <w:szCs w:val="28"/>
        </w:rPr>
        <w:t>нейросетевое</w:t>
      </w:r>
      <w:proofErr w:type="spellEnd"/>
      <w:r>
        <w:rPr>
          <w:color w:val="auto"/>
          <w:sz w:val="28"/>
          <w:szCs w:val="28"/>
        </w:rPr>
        <w:t xml:space="preserve"> управление, нечеткое управление), тактического уровня (система управления движением робота), стратегического уровня (управление движением человека).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самостоятельное освоение данной темы отводится 4 часа.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практическому занятию № 12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практическом занятии изучаются системы управления </w:t>
      </w:r>
      <w:proofErr w:type="gramStart"/>
      <w:r>
        <w:rPr>
          <w:color w:val="auto"/>
          <w:sz w:val="28"/>
          <w:szCs w:val="28"/>
        </w:rPr>
        <w:t>мобильным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</w:t>
      </w:r>
      <w:proofErr w:type="spellEnd"/>
      <w:r>
        <w:rPr>
          <w:color w:val="auto"/>
          <w:sz w:val="28"/>
          <w:szCs w:val="28"/>
        </w:rPr>
        <w:t xml:space="preserve">-ботом.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Уровни иерархии управления </w:t>
      </w:r>
      <w:proofErr w:type="spellStart"/>
      <w:r>
        <w:rPr>
          <w:color w:val="auto"/>
          <w:sz w:val="28"/>
          <w:szCs w:val="28"/>
        </w:rPr>
        <w:t>мехатронными</w:t>
      </w:r>
      <w:proofErr w:type="spellEnd"/>
      <w:r>
        <w:rPr>
          <w:color w:val="auto"/>
          <w:sz w:val="28"/>
          <w:szCs w:val="28"/>
        </w:rPr>
        <w:t xml:space="preserve"> системами.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Системы управления I и II рода.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Источники неопределенности в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системах.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Четыре слоя обработки неопределенной информации (слои </w:t>
      </w:r>
      <w:proofErr w:type="spellStart"/>
      <w:proofErr w:type="gramStart"/>
      <w:r>
        <w:rPr>
          <w:color w:val="auto"/>
          <w:sz w:val="28"/>
          <w:szCs w:val="28"/>
        </w:rPr>
        <w:t>интел-лектуальности</w:t>
      </w:r>
      <w:proofErr w:type="spellEnd"/>
      <w:proofErr w:type="gramEnd"/>
      <w:r>
        <w:rPr>
          <w:color w:val="auto"/>
          <w:sz w:val="28"/>
          <w:szCs w:val="28"/>
        </w:rPr>
        <w:t xml:space="preserve">).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Определение адаптивной системы управления.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Определение нечеткой системы управления.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Тема 9. Технологические </w:t>
      </w:r>
      <w:proofErr w:type="spellStart"/>
      <w:r>
        <w:rPr>
          <w:b/>
          <w:bCs/>
          <w:color w:val="auto"/>
          <w:sz w:val="28"/>
          <w:szCs w:val="28"/>
        </w:rPr>
        <w:t>мехатронные</w:t>
      </w:r>
      <w:proofErr w:type="spellEnd"/>
      <w:r>
        <w:rPr>
          <w:b/>
          <w:bCs/>
          <w:color w:val="auto"/>
          <w:sz w:val="28"/>
          <w:szCs w:val="28"/>
        </w:rPr>
        <w:t xml:space="preserve"> системы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должны познакомиться с основными методами создания </w:t>
      </w:r>
      <w:proofErr w:type="gramStart"/>
      <w:r>
        <w:rPr>
          <w:color w:val="auto"/>
          <w:sz w:val="28"/>
          <w:szCs w:val="28"/>
        </w:rPr>
        <w:t>авто-</w:t>
      </w:r>
      <w:proofErr w:type="spellStart"/>
      <w:r>
        <w:rPr>
          <w:color w:val="auto"/>
          <w:sz w:val="28"/>
          <w:szCs w:val="28"/>
        </w:rPr>
        <w:t>матизированных</w:t>
      </w:r>
      <w:proofErr w:type="spellEnd"/>
      <w:proofErr w:type="gramEnd"/>
      <w:r>
        <w:rPr>
          <w:color w:val="auto"/>
          <w:sz w:val="28"/>
          <w:szCs w:val="28"/>
        </w:rPr>
        <w:t xml:space="preserve"> технологических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систем: технологическое обеспечение автоматизированных систем. Разработка функционально-структурных схем систем, построение автоматизированных систем управления.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Затем студенты знакомятся с примерами построения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 различного технологического назначения: процесс обжига окисленных </w:t>
      </w:r>
      <w:proofErr w:type="gramStart"/>
      <w:r>
        <w:rPr>
          <w:color w:val="auto"/>
          <w:sz w:val="28"/>
          <w:szCs w:val="28"/>
        </w:rPr>
        <w:t>окаты-шей</w:t>
      </w:r>
      <w:proofErr w:type="gramEnd"/>
      <w:r>
        <w:rPr>
          <w:color w:val="auto"/>
          <w:sz w:val="28"/>
          <w:szCs w:val="28"/>
        </w:rPr>
        <w:t xml:space="preserve">, система вспомогательного кровообращения.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Далее студенты знакомятся с основными аспектами создания управления для различных способов производства ответственных изделий из титановых и высокопрочных алюминиевых сплавов для нужд различных отраслей </w:t>
      </w:r>
      <w:proofErr w:type="spellStart"/>
      <w:proofErr w:type="gramStart"/>
      <w:r>
        <w:rPr>
          <w:color w:val="auto"/>
          <w:sz w:val="28"/>
          <w:szCs w:val="28"/>
        </w:rPr>
        <w:t>машино</w:t>
      </w:r>
      <w:proofErr w:type="spellEnd"/>
      <w:r>
        <w:rPr>
          <w:color w:val="auto"/>
          <w:sz w:val="28"/>
          <w:szCs w:val="28"/>
        </w:rPr>
        <w:t>-строения</w:t>
      </w:r>
      <w:proofErr w:type="gramEnd"/>
      <w:r>
        <w:rPr>
          <w:color w:val="auto"/>
          <w:sz w:val="28"/>
          <w:szCs w:val="28"/>
        </w:rPr>
        <w:t>. Технологическими машинами с параллельной кинематикой (</w:t>
      </w:r>
      <w:proofErr w:type="spellStart"/>
      <w:r>
        <w:rPr>
          <w:color w:val="auto"/>
          <w:sz w:val="28"/>
          <w:szCs w:val="28"/>
        </w:rPr>
        <w:t>гексапо-ды</w:t>
      </w:r>
      <w:proofErr w:type="spellEnd"/>
      <w:r>
        <w:rPr>
          <w:color w:val="auto"/>
          <w:sz w:val="28"/>
          <w:szCs w:val="28"/>
        </w:rPr>
        <w:t xml:space="preserve">); их конструктивными особенностями, преимуществами систем управления, сферами применения в металлообрабатывающей промышленности. </w:t>
      </w:r>
      <w:proofErr w:type="spellStart"/>
      <w:r>
        <w:rPr>
          <w:color w:val="auto"/>
          <w:sz w:val="28"/>
          <w:szCs w:val="28"/>
        </w:rPr>
        <w:t>Мехатрон-ным</w:t>
      </w:r>
      <w:proofErr w:type="spellEnd"/>
      <w:r>
        <w:rPr>
          <w:color w:val="auto"/>
          <w:sz w:val="28"/>
          <w:szCs w:val="28"/>
        </w:rPr>
        <w:t xml:space="preserve"> станочным оборудованием с ЧПУ: пятью вариантами архитектурного </w:t>
      </w:r>
      <w:proofErr w:type="gramStart"/>
      <w:r>
        <w:rPr>
          <w:color w:val="auto"/>
          <w:sz w:val="28"/>
          <w:szCs w:val="28"/>
        </w:rPr>
        <w:t>ре-</w:t>
      </w:r>
      <w:proofErr w:type="spellStart"/>
      <w:r>
        <w:rPr>
          <w:color w:val="auto"/>
          <w:sz w:val="28"/>
          <w:szCs w:val="28"/>
        </w:rPr>
        <w:t>шения</w:t>
      </w:r>
      <w:proofErr w:type="spellEnd"/>
      <w:proofErr w:type="gramEnd"/>
      <w:r>
        <w:rPr>
          <w:color w:val="auto"/>
          <w:sz w:val="28"/>
          <w:szCs w:val="28"/>
        </w:rPr>
        <w:t xml:space="preserve"> систем ЧПУ (CNC, PCNC-1, PCNC-2, PCNC-3, PCNC-4); особенностями архитектурных решений, аппаратного уровня и программного обеспечения </w:t>
      </w:r>
      <w:proofErr w:type="spellStart"/>
      <w:r>
        <w:rPr>
          <w:color w:val="auto"/>
          <w:sz w:val="28"/>
          <w:szCs w:val="28"/>
        </w:rPr>
        <w:t>сис</w:t>
      </w:r>
      <w:proofErr w:type="spellEnd"/>
      <w:r>
        <w:rPr>
          <w:color w:val="auto"/>
          <w:sz w:val="28"/>
          <w:szCs w:val="28"/>
        </w:rPr>
        <w:t xml:space="preserve">-тем ЧПУ, контроллерами управления движением с открытой архитектурой как программной, так и аппаратной частей контроллера.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самостоятельное освоение данной темы отводится 8 часов.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практическому занятию № 13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Практическое занятие предполагает изучение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металлообра-батывающих</w:t>
      </w:r>
      <w:proofErr w:type="spellEnd"/>
      <w:proofErr w:type="gramEnd"/>
      <w:r>
        <w:rPr>
          <w:color w:val="auto"/>
          <w:sz w:val="28"/>
          <w:szCs w:val="28"/>
        </w:rPr>
        <w:t xml:space="preserve"> комплексов.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Какими причинами определяется необходимость перехода к интеллектуальным системам управления кузнечнопрессовыми комплексами?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Опишите принципы управления процессом изотермического </w:t>
      </w:r>
      <w:proofErr w:type="spellStart"/>
      <w:proofErr w:type="gramStart"/>
      <w:r>
        <w:rPr>
          <w:color w:val="auto"/>
          <w:sz w:val="28"/>
          <w:szCs w:val="28"/>
        </w:rPr>
        <w:t>прес</w:t>
      </w:r>
      <w:proofErr w:type="spellEnd"/>
      <w:r>
        <w:rPr>
          <w:color w:val="auto"/>
          <w:sz w:val="28"/>
          <w:szCs w:val="28"/>
        </w:rPr>
        <w:t>-сования</w:t>
      </w:r>
      <w:proofErr w:type="gramEnd"/>
      <w:r>
        <w:rPr>
          <w:color w:val="auto"/>
          <w:sz w:val="28"/>
          <w:szCs w:val="28"/>
        </w:rPr>
        <w:t xml:space="preserve"> на горизонтальных гидропрессах.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Опишите принципы управления процессом </w:t>
      </w:r>
      <w:proofErr w:type="gramStart"/>
      <w:r>
        <w:rPr>
          <w:color w:val="auto"/>
          <w:sz w:val="28"/>
          <w:szCs w:val="28"/>
        </w:rPr>
        <w:t>изотермической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штам-повки</w:t>
      </w:r>
      <w:proofErr w:type="spellEnd"/>
      <w:r>
        <w:rPr>
          <w:color w:val="auto"/>
          <w:sz w:val="28"/>
          <w:szCs w:val="28"/>
        </w:rPr>
        <w:t xml:space="preserve"> на вертикальных гидропрессах.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Опишите принципы управления процессом </w:t>
      </w:r>
      <w:proofErr w:type="spellStart"/>
      <w:r>
        <w:rPr>
          <w:color w:val="auto"/>
          <w:sz w:val="28"/>
          <w:szCs w:val="28"/>
        </w:rPr>
        <w:t>гидрорастяжения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коль-</w:t>
      </w:r>
      <w:proofErr w:type="spellStart"/>
      <w:r>
        <w:rPr>
          <w:color w:val="auto"/>
          <w:sz w:val="28"/>
          <w:szCs w:val="28"/>
        </w:rPr>
        <w:t>цевых</w:t>
      </w:r>
      <w:proofErr w:type="spellEnd"/>
      <w:proofErr w:type="gramEnd"/>
      <w:r>
        <w:rPr>
          <w:color w:val="auto"/>
          <w:sz w:val="28"/>
          <w:szCs w:val="28"/>
        </w:rPr>
        <w:t xml:space="preserve"> заготовок на гидропрессе.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Опишите конструктивные особенности машин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параллельной </w:t>
      </w:r>
      <w:proofErr w:type="spellStart"/>
      <w:r>
        <w:rPr>
          <w:color w:val="auto"/>
          <w:sz w:val="28"/>
          <w:szCs w:val="28"/>
        </w:rPr>
        <w:t>ки-нематикой</w:t>
      </w:r>
      <w:proofErr w:type="spellEnd"/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гексаподов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Укажите основные преимущества </w:t>
      </w:r>
      <w:proofErr w:type="spellStart"/>
      <w:r>
        <w:rPr>
          <w:color w:val="auto"/>
          <w:sz w:val="28"/>
          <w:szCs w:val="28"/>
        </w:rPr>
        <w:t>гексаподов</w:t>
      </w:r>
      <w:proofErr w:type="spellEnd"/>
      <w:r>
        <w:rPr>
          <w:color w:val="auto"/>
          <w:sz w:val="28"/>
          <w:szCs w:val="28"/>
        </w:rPr>
        <w:t xml:space="preserve"> перед другими </w:t>
      </w:r>
      <w:proofErr w:type="gramStart"/>
      <w:r>
        <w:rPr>
          <w:color w:val="auto"/>
          <w:sz w:val="28"/>
          <w:szCs w:val="28"/>
        </w:rPr>
        <w:t>техно-логическими</w:t>
      </w:r>
      <w:proofErr w:type="gramEnd"/>
      <w:r>
        <w:rPr>
          <w:color w:val="auto"/>
          <w:sz w:val="28"/>
          <w:szCs w:val="28"/>
        </w:rPr>
        <w:t xml:space="preserve"> машинами.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Укажите основные тенденции построения интеллектуальных </w:t>
      </w:r>
      <w:proofErr w:type="gramStart"/>
      <w:r>
        <w:rPr>
          <w:color w:val="auto"/>
          <w:sz w:val="28"/>
          <w:szCs w:val="28"/>
        </w:rPr>
        <w:t>кон-</w:t>
      </w:r>
      <w:proofErr w:type="spellStart"/>
      <w:r>
        <w:rPr>
          <w:color w:val="auto"/>
          <w:sz w:val="28"/>
          <w:szCs w:val="28"/>
        </w:rPr>
        <w:t>троллеров</w:t>
      </w:r>
      <w:proofErr w:type="spellEnd"/>
      <w:proofErr w:type="gramEnd"/>
      <w:r>
        <w:rPr>
          <w:color w:val="auto"/>
          <w:sz w:val="28"/>
          <w:szCs w:val="28"/>
        </w:rPr>
        <w:t xml:space="preserve"> управления движением технических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Какие задачи решает система ЧПУ?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Какие имеются </w:t>
      </w:r>
      <w:proofErr w:type="gramStart"/>
      <w:r>
        <w:rPr>
          <w:color w:val="auto"/>
          <w:sz w:val="28"/>
          <w:szCs w:val="28"/>
        </w:rPr>
        <w:t>архитектурные решения</w:t>
      </w:r>
      <w:proofErr w:type="gramEnd"/>
      <w:r>
        <w:rPr>
          <w:color w:val="auto"/>
          <w:sz w:val="28"/>
          <w:szCs w:val="28"/>
        </w:rPr>
        <w:t xml:space="preserve"> систем ЧПУ?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10.Что такое «открытая архитектура» систем ЧПУ?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10. Роботы и робототехнические системы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изучают краткую историю развития робототехники. </w:t>
      </w:r>
      <w:proofErr w:type="spellStart"/>
      <w:proofErr w:type="gramStart"/>
      <w:r>
        <w:rPr>
          <w:color w:val="auto"/>
          <w:sz w:val="28"/>
          <w:szCs w:val="28"/>
        </w:rPr>
        <w:t>Классифи-кацию</w:t>
      </w:r>
      <w:proofErr w:type="spellEnd"/>
      <w:proofErr w:type="gramEnd"/>
      <w:r>
        <w:rPr>
          <w:color w:val="auto"/>
          <w:sz w:val="28"/>
          <w:szCs w:val="28"/>
        </w:rPr>
        <w:t xml:space="preserve"> роботов по назначению, конструктивным признакам, способу </w:t>
      </w:r>
      <w:proofErr w:type="spellStart"/>
      <w:r>
        <w:rPr>
          <w:color w:val="auto"/>
          <w:sz w:val="28"/>
          <w:szCs w:val="28"/>
        </w:rPr>
        <w:t>управле-ния</w:t>
      </w:r>
      <w:proofErr w:type="spellEnd"/>
      <w:r>
        <w:rPr>
          <w:color w:val="auto"/>
          <w:sz w:val="28"/>
          <w:szCs w:val="28"/>
        </w:rPr>
        <w:t xml:space="preserve">, быстродействию и точности движений. Интеллектуальные </w:t>
      </w:r>
      <w:proofErr w:type="spellStart"/>
      <w:proofErr w:type="gramStart"/>
      <w:r>
        <w:rPr>
          <w:color w:val="auto"/>
          <w:sz w:val="28"/>
          <w:szCs w:val="28"/>
        </w:rPr>
        <w:t>робототехниче-ские</w:t>
      </w:r>
      <w:proofErr w:type="spellEnd"/>
      <w:proofErr w:type="gramEnd"/>
      <w:r>
        <w:rPr>
          <w:color w:val="auto"/>
          <w:sz w:val="28"/>
          <w:szCs w:val="28"/>
        </w:rPr>
        <w:t xml:space="preserve"> системы для бытового применения, медицинского обслуживания, досуга и развлечений, военного назначения. Промышленные робототехнические </w:t>
      </w:r>
      <w:proofErr w:type="spellStart"/>
      <w:proofErr w:type="gramStart"/>
      <w:r>
        <w:rPr>
          <w:color w:val="auto"/>
          <w:sz w:val="28"/>
          <w:szCs w:val="28"/>
        </w:rPr>
        <w:t>систе</w:t>
      </w:r>
      <w:proofErr w:type="spellEnd"/>
      <w:r>
        <w:rPr>
          <w:color w:val="auto"/>
          <w:sz w:val="28"/>
          <w:szCs w:val="28"/>
        </w:rPr>
        <w:t>-мы</w:t>
      </w:r>
      <w:proofErr w:type="gramEnd"/>
      <w:r>
        <w:rPr>
          <w:color w:val="auto"/>
          <w:sz w:val="28"/>
          <w:szCs w:val="28"/>
        </w:rPr>
        <w:t xml:space="preserve"> и комплексы: сборочные, технологические, кузнечно-прессовые, литья под давлением. Экстремальную робототехнику в промышленности, космосе, подводных роботах. </w:t>
      </w:r>
      <w:proofErr w:type="spellStart"/>
      <w:r>
        <w:rPr>
          <w:color w:val="auto"/>
          <w:sz w:val="28"/>
          <w:szCs w:val="28"/>
        </w:rPr>
        <w:t>Биоробототехнику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микроробототехнику</w:t>
      </w:r>
      <w:proofErr w:type="spellEnd"/>
      <w:r>
        <w:rPr>
          <w:color w:val="auto"/>
          <w:sz w:val="28"/>
          <w:szCs w:val="28"/>
        </w:rPr>
        <w:t xml:space="preserve">: микросистемные технологии, </w:t>
      </w:r>
      <w:proofErr w:type="spellStart"/>
      <w:r>
        <w:rPr>
          <w:color w:val="auto"/>
          <w:sz w:val="28"/>
          <w:szCs w:val="28"/>
        </w:rPr>
        <w:t>микроэлектромеханические</w:t>
      </w:r>
      <w:proofErr w:type="spellEnd"/>
      <w:r>
        <w:rPr>
          <w:color w:val="auto"/>
          <w:sz w:val="28"/>
          <w:szCs w:val="28"/>
        </w:rPr>
        <w:t xml:space="preserve"> системы, </w:t>
      </w:r>
      <w:proofErr w:type="spellStart"/>
      <w:r>
        <w:rPr>
          <w:color w:val="auto"/>
          <w:sz w:val="28"/>
          <w:szCs w:val="28"/>
        </w:rPr>
        <w:t>микророботы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микротехнологические</w:t>
      </w:r>
      <w:proofErr w:type="spellEnd"/>
      <w:r>
        <w:rPr>
          <w:color w:val="auto"/>
          <w:sz w:val="28"/>
          <w:szCs w:val="28"/>
        </w:rPr>
        <w:t xml:space="preserve"> модули.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результате изучения данной темы у студентов должно выработаться </w:t>
      </w:r>
      <w:proofErr w:type="spellStart"/>
      <w:proofErr w:type="gramStart"/>
      <w:r>
        <w:rPr>
          <w:color w:val="auto"/>
          <w:sz w:val="28"/>
          <w:szCs w:val="28"/>
        </w:rPr>
        <w:t>це-лостное</w:t>
      </w:r>
      <w:proofErr w:type="spellEnd"/>
      <w:proofErr w:type="gramEnd"/>
      <w:r>
        <w:rPr>
          <w:color w:val="auto"/>
          <w:sz w:val="28"/>
          <w:szCs w:val="28"/>
        </w:rPr>
        <w:t xml:space="preserve"> представление о роботах и робототехнических системах самого раз-личного применения, принципах их построения.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Опишите краткую историю робототехники.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Приведите примеры удачной роботизации различных сфер </w:t>
      </w:r>
      <w:proofErr w:type="gramStart"/>
      <w:r>
        <w:rPr>
          <w:color w:val="auto"/>
          <w:sz w:val="28"/>
          <w:szCs w:val="28"/>
        </w:rPr>
        <w:t>деятель-</w:t>
      </w:r>
      <w:proofErr w:type="spellStart"/>
      <w:r>
        <w:rPr>
          <w:color w:val="auto"/>
          <w:sz w:val="28"/>
          <w:szCs w:val="28"/>
        </w:rPr>
        <w:t>ности</w:t>
      </w:r>
      <w:proofErr w:type="spellEnd"/>
      <w:proofErr w:type="gramEnd"/>
      <w:r>
        <w:rPr>
          <w:color w:val="auto"/>
          <w:sz w:val="28"/>
          <w:szCs w:val="28"/>
        </w:rPr>
        <w:t xml:space="preserve"> человека.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По каким признакам производится классификация робототехники?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чем состоит особенность построения и применения </w:t>
      </w:r>
      <w:proofErr w:type="spellStart"/>
      <w:proofErr w:type="gramStart"/>
      <w:r>
        <w:rPr>
          <w:color w:val="auto"/>
          <w:sz w:val="28"/>
          <w:szCs w:val="28"/>
        </w:rPr>
        <w:t>промышлен-ных</w:t>
      </w:r>
      <w:proofErr w:type="spellEnd"/>
      <w:proofErr w:type="gramEnd"/>
      <w:r>
        <w:rPr>
          <w:color w:val="auto"/>
          <w:sz w:val="28"/>
          <w:szCs w:val="28"/>
        </w:rPr>
        <w:t xml:space="preserve"> и робототехнических систем?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Рассмотрите перспективы специальной робототехники: </w:t>
      </w:r>
      <w:proofErr w:type="spellStart"/>
      <w:proofErr w:type="gramStart"/>
      <w:r>
        <w:rPr>
          <w:color w:val="auto"/>
          <w:sz w:val="28"/>
          <w:szCs w:val="28"/>
        </w:rPr>
        <w:t>космиче-ской</w:t>
      </w:r>
      <w:proofErr w:type="spellEnd"/>
      <w:proofErr w:type="gramEnd"/>
      <w:r>
        <w:rPr>
          <w:color w:val="auto"/>
          <w:sz w:val="28"/>
          <w:szCs w:val="28"/>
        </w:rPr>
        <w:t xml:space="preserve">, биологической, медицинской, экстремальной.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Назовите основные этапы развития </w:t>
      </w:r>
      <w:proofErr w:type="spellStart"/>
      <w:r>
        <w:rPr>
          <w:color w:val="auto"/>
          <w:sz w:val="28"/>
          <w:szCs w:val="28"/>
        </w:rPr>
        <w:t>микроробототехники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Каковы перспективы развития микросистем?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Раскройте основные способы построения </w:t>
      </w:r>
      <w:proofErr w:type="gramStart"/>
      <w:r>
        <w:rPr>
          <w:color w:val="auto"/>
          <w:sz w:val="28"/>
          <w:szCs w:val="28"/>
        </w:rPr>
        <w:t>стационарных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микросис</w:t>
      </w:r>
      <w:proofErr w:type="spellEnd"/>
      <w:r>
        <w:rPr>
          <w:color w:val="auto"/>
          <w:sz w:val="28"/>
          <w:szCs w:val="28"/>
        </w:rPr>
        <w:t xml:space="preserve">-тем.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Какие типы приводов используют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мобильных </w:t>
      </w:r>
      <w:proofErr w:type="spellStart"/>
      <w:r>
        <w:rPr>
          <w:color w:val="auto"/>
          <w:sz w:val="28"/>
          <w:szCs w:val="28"/>
        </w:rPr>
        <w:t>микророботах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10.Укажите основные области применения интеллектуальных роботов.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Тема 11. Транспортные </w:t>
      </w:r>
      <w:proofErr w:type="spellStart"/>
      <w:r>
        <w:rPr>
          <w:b/>
          <w:bCs/>
          <w:color w:val="auto"/>
          <w:sz w:val="28"/>
          <w:szCs w:val="28"/>
        </w:rPr>
        <w:t>мехатронные</w:t>
      </w:r>
      <w:proofErr w:type="spellEnd"/>
      <w:r>
        <w:rPr>
          <w:b/>
          <w:bCs/>
          <w:color w:val="auto"/>
          <w:sz w:val="28"/>
          <w:szCs w:val="28"/>
        </w:rPr>
        <w:t xml:space="preserve"> и робототехнические системы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Студенты изучают транспортные и робототехнические системы </w:t>
      </w:r>
      <w:proofErr w:type="spellStart"/>
      <w:proofErr w:type="gramStart"/>
      <w:r>
        <w:rPr>
          <w:color w:val="auto"/>
          <w:sz w:val="28"/>
          <w:szCs w:val="28"/>
        </w:rPr>
        <w:t>различ-ного</w:t>
      </w:r>
      <w:proofErr w:type="spellEnd"/>
      <w:proofErr w:type="gramEnd"/>
      <w:r>
        <w:rPr>
          <w:color w:val="auto"/>
          <w:sz w:val="28"/>
          <w:szCs w:val="28"/>
        </w:rPr>
        <w:t xml:space="preserve"> назначения. Железнодорожный транспорт: многофункциональный </w:t>
      </w:r>
      <w:proofErr w:type="gramStart"/>
      <w:r>
        <w:rPr>
          <w:color w:val="auto"/>
          <w:sz w:val="28"/>
          <w:szCs w:val="28"/>
        </w:rPr>
        <w:t>ком-</w:t>
      </w:r>
      <w:proofErr w:type="spellStart"/>
      <w:r>
        <w:rPr>
          <w:color w:val="auto"/>
          <w:sz w:val="28"/>
          <w:szCs w:val="28"/>
        </w:rPr>
        <w:t>плекс</w:t>
      </w:r>
      <w:proofErr w:type="spellEnd"/>
      <w:proofErr w:type="gramEnd"/>
      <w:r>
        <w:rPr>
          <w:color w:val="auto"/>
          <w:sz w:val="28"/>
          <w:szCs w:val="28"/>
        </w:rPr>
        <w:t xml:space="preserve"> технических средств контроля состояния подвижного состава, инженер-но-техническое оснащение высокоскоростного подвижного состава (вагоны, локомотивы, ходовые части подвижного состава, тормозное оборудование, уст-</w:t>
      </w:r>
      <w:proofErr w:type="spellStart"/>
      <w:r>
        <w:rPr>
          <w:color w:val="auto"/>
          <w:sz w:val="28"/>
          <w:szCs w:val="28"/>
        </w:rPr>
        <w:t>ройства</w:t>
      </w:r>
      <w:proofErr w:type="spellEnd"/>
      <w:r>
        <w:rPr>
          <w:color w:val="auto"/>
          <w:sz w:val="28"/>
          <w:szCs w:val="28"/>
        </w:rPr>
        <w:t xml:space="preserve"> наклона кузова вагона). Инерционный накопитель энергии для тяговой цепи. Автомобильный транспорт: системы активной безопасности. Воздушный и водный транспорт: система автоматического управления самолетом (</w:t>
      </w:r>
      <w:proofErr w:type="spellStart"/>
      <w:proofErr w:type="gramStart"/>
      <w:r>
        <w:rPr>
          <w:color w:val="auto"/>
          <w:sz w:val="28"/>
          <w:szCs w:val="28"/>
        </w:rPr>
        <w:t>автопи</w:t>
      </w:r>
      <w:proofErr w:type="spellEnd"/>
      <w:r>
        <w:rPr>
          <w:color w:val="auto"/>
          <w:sz w:val="28"/>
          <w:szCs w:val="28"/>
        </w:rPr>
        <w:t>-лот</w:t>
      </w:r>
      <w:proofErr w:type="gramEnd"/>
      <w:r>
        <w:rPr>
          <w:color w:val="auto"/>
          <w:sz w:val="28"/>
          <w:szCs w:val="28"/>
        </w:rPr>
        <w:t xml:space="preserve">), дирижабли, автономные подводные аппараты. Нетрадиционные </w:t>
      </w:r>
      <w:proofErr w:type="gramStart"/>
      <w:r>
        <w:rPr>
          <w:color w:val="auto"/>
          <w:sz w:val="28"/>
          <w:szCs w:val="28"/>
        </w:rPr>
        <w:t>транс-портные</w:t>
      </w:r>
      <w:proofErr w:type="gramEnd"/>
      <w:r>
        <w:rPr>
          <w:color w:val="auto"/>
          <w:sz w:val="28"/>
          <w:szCs w:val="28"/>
        </w:rPr>
        <w:t xml:space="preserve"> системы: транспорт с магнитным подвешиванием (</w:t>
      </w:r>
      <w:proofErr w:type="spellStart"/>
      <w:r>
        <w:rPr>
          <w:color w:val="auto"/>
          <w:sz w:val="28"/>
          <w:szCs w:val="28"/>
        </w:rPr>
        <w:t>магнитопланы</w:t>
      </w:r>
      <w:proofErr w:type="spellEnd"/>
      <w:r>
        <w:rPr>
          <w:color w:val="auto"/>
          <w:sz w:val="28"/>
          <w:szCs w:val="28"/>
        </w:rPr>
        <w:t>), но-</w:t>
      </w:r>
      <w:proofErr w:type="spellStart"/>
      <w:r>
        <w:rPr>
          <w:color w:val="auto"/>
          <w:sz w:val="28"/>
          <w:szCs w:val="28"/>
        </w:rPr>
        <w:t>вая</w:t>
      </w:r>
      <w:proofErr w:type="spellEnd"/>
      <w:r>
        <w:rPr>
          <w:color w:val="auto"/>
          <w:sz w:val="28"/>
          <w:szCs w:val="28"/>
        </w:rPr>
        <w:t xml:space="preserve"> железнодорожная транспортная система (система автономных экипажей), трубопроводный транспорт.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самостоятельное освоение данной темы отводится 8 часов.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практическим занятиям № 15, № 16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практическом занятии изучается инженерно-техническое оснащение высокоскоростного железнодорожного транспорта и нетрадиционных </w:t>
      </w:r>
      <w:proofErr w:type="gramStart"/>
      <w:r>
        <w:rPr>
          <w:color w:val="auto"/>
          <w:sz w:val="28"/>
          <w:szCs w:val="28"/>
        </w:rPr>
        <w:t>транс-портных</w:t>
      </w:r>
      <w:proofErr w:type="gramEnd"/>
      <w:r>
        <w:rPr>
          <w:color w:val="auto"/>
          <w:sz w:val="28"/>
          <w:szCs w:val="28"/>
        </w:rPr>
        <w:t xml:space="preserve"> систем.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Укажите основные сферы применения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 на </w:t>
      </w:r>
      <w:proofErr w:type="gramStart"/>
      <w:r>
        <w:rPr>
          <w:color w:val="auto"/>
          <w:sz w:val="28"/>
          <w:szCs w:val="28"/>
        </w:rPr>
        <w:t>же-</w:t>
      </w:r>
      <w:proofErr w:type="spellStart"/>
      <w:r>
        <w:rPr>
          <w:color w:val="auto"/>
          <w:sz w:val="28"/>
          <w:szCs w:val="28"/>
        </w:rPr>
        <w:t>лезнодорожном</w:t>
      </w:r>
      <w:proofErr w:type="spellEnd"/>
      <w:proofErr w:type="gramEnd"/>
      <w:r>
        <w:rPr>
          <w:color w:val="auto"/>
          <w:sz w:val="28"/>
          <w:szCs w:val="28"/>
        </w:rPr>
        <w:t xml:space="preserve"> транспорте.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Оцените уровень интеллектуальности железнодорожных систем (включая скоростной и высокоскоростной транспорт).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Укажите основные направления применения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 в области </w:t>
      </w:r>
      <w:proofErr w:type="spellStart"/>
      <w:r>
        <w:rPr>
          <w:color w:val="auto"/>
          <w:sz w:val="28"/>
          <w:szCs w:val="28"/>
        </w:rPr>
        <w:t>локомотив</w:t>
      </w:r>
      <w:proofErr w:type="gramStart"/>
      <w:r>
        <w:rPr>
          <w:color w:val="auto"/>
          <w:sz w:val="28"/>
          <w:szCs w:val="28"/>
        </w:rPr>
        <w:t>о</w:t>
      </w:r>
      <w:proofErr w:type="spellEnd"/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и вагоностроения (включая рельсовые </w:t>
      </w:r>
      <w:proofErr w:type="spellStart"/>
      <w:r>
        <w:rPr>
          <w:color w:val="auto"/>
          <w:sz w:val="28"/>
          <w:szCs w:val="28"/>
        </w:rPr>
        <w:t>автобу-сы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Оцените эффективность и перспективы применения накопителей энергии на железнодорожном транспорте.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Основные направления применения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систем на </w:t>
      </w:r>
      <w:proofErr w:type="gramStart"/>
      <w:r>
        <w:rPr>
          <w:color w:val="auto"/>
          <w:sz w:val="28"/>
          <w:szCs w:val="28"/>
        </w:rPr>
        <w:t>авто-мобильном</w:t>
      </w:r>
      <w:proofErr w:type="gramEnd"/>
      <w:r>
        <w:rPr>
          <w:color w:val="auto"/>
          <w:sz w:val="28"/>
          <w:szCs w:val="28"/>
        </w:rPr>
        <w:t xml:space="preserve"> транспорте.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Дайте общую характеристику систем активной безопасности </w:t>
      </w:r>
      <w:proofErr w:type="spellStart"/>
      <w:proofErr w:type="gramStart"/>
      <w:r>
        <w:rPr>
          <w:color w:val="auto"/>
          <w:sz w:val="28"/>
          <w:szCs w:val="28"/>
        </w:rPr>
        <w:t>дви-жения</w:t>
      </w:r>
      <w:proofErr w:type="spellEnd"/>
      <w:proofErr w:type="gramEnd"/>
      <w:r>
        <w:rPr>
          <w:color w:val="auto"/>
          <w:sz w:val="28"/>
          <w:szCs w:val="28"/>
        </w:rPr>
        <w:t xml:space="preserve"> автомобилей.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Какие существуют виды нетрадиционного транспорта?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Проанализируйте перспективы применения новой транспортной системы, предложенной в университете </w:t>
      </w:r>
      <w:proofErr w:type="spellStart"/>
      <w:r>
        <w:rPr>
          <w:color w:val="auto"/>
          <w:sz w:val="28"/>
          <w:szCs w:val="28"/>
        </w:rPr>
        <w:t>Падеборна</w:t>
      </w:r>
      <w:proofErr w:type="spellEnd"/>
      <w:r>
        <w:rPr>
          <w:color w:val="auto"/>
          <w:sz w:val="28"/>
          <w:szCs w:val="28"/>
        </w:rPr>
        <w:t xml:space="preserve"> (Германия).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Оцените перспективы высокоскоростного транспорта на магнитной подвеске.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Объясните принцип работы автопилота.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Каковы перспективы применения </w:t>
      </w:r>
      <w:proofErr w:type="spellStart"/>
      <w:r>
        <w:rPr>
          <w:color w:val="auto"/>
          <w:sz w:val="28"/>
          <w:szCs w:val="28"/>
        </w:rPr>
        <w:t>нейроконтроллеров</w:t>
      </w:r>
      <w:proofErr w:type="spellEnd"/>
      <w:r>
        <w:rPr>
          <w:color w:val="auto"/>
          <w:sz w:val="28"/>
          <w:szCs w:val="28"/>
        </w:rPr>
        <w:t xml:space="preserve"> в авиационном транспорте? Какими обстоятельствами диктуется необходимость их применения?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Для </w:t>
      </w:r>
      <w:proofErr w:type="gramStart"/>
      <w:r>
        <w:rPr>
          <w:color w:val="auto"/>
          <w:sz w:val="28"/>
          <w:szCs w:val="28"/>
        </w:rPr>
        <w:t>решения</w:t>
      </w:r>
      <w:proofErr w:type="gramEnd"/>
      <w:r>
        <w:rPr>
          <w:color w:val="auto"/>
          <w:sz w:val="28"/>
          <w:szCs w:val="28"/>
        </w:rPr>
        <w:t xml:space="preserve"> каких задач целесообразно применять дирижабли?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13. Сформулируйте тенденции развития дирижаблестроения.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 чем специфика управления дирижаблями?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Какие задачи призваны решать автономные подводные аппараты?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В чем специфика задач управления </w:t>
      </w:r>
      <w:proofErr w:type="gramStart"/>
      <w:r>
        <w:rPr>
          <w:color w:val="auto"/>
          <w:sz w:val="28"/>
          <w:szCs w:val="28"/>
        </w:rPr>
        <w:t>автономными</w:t>
      </w:r>
      <w:proofErr w:type="gramEnd"/>
      <w:r>
        <w:rPr>
          <w:color w:val="auto"/>
          <w:sz w:val="28"/>
          <w:szCs w:val="28"/>
        </w:rPr>
        <w:t xml:space="preserve"> подводными ап-</w:t>
      </w:r>
      <w:proofErr w:type="spellStart"/>
      <w:r>
        <w:rPr>
          <w:color w:val="auto"/>
          <w:sz w:val="28"/>
          <w:szCs w:val="28"/>
        </w:rPr>
        <w:t>паратами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Тема 12. Большие современные </w:t>
      </w:r>
      <w:proofErr w:type="spellStart"/>
      <w:r>
        <w:rPr>
          <w:b/>
          <w:bCs/>
          <w:color w:val="auto"/>
          <w:sz w:val="28"/>
          <w:szCs w:val="28"/>
        </w:rPr>
        <w:t>мехатронные</w:t>
      </w:r>
      <w:proofErr w:type="spellEnd"/>
      <w:r>
        <w:rPr>
          <w:b/>
          <w:bCs/>
          <w:color w:val="auto"/>
          <w:sz w:val="28"/>
          <w:szCs w:val="28"/>
        </w:rPr>
        <w:t xml:space="preserve"> системы </w:t>
      </w: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различного назначения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Вначале студенты знакомятся с особенностями управления большими </w:t>
      </w:r>
      <w:proofErr w:type="gramStart"/>
      <w:r>
        <w:rPr>
          <w:color w:val="auto"/>
          <w:sz w:val="28"/>
          <w:szCs w:val="28"/>
        </w:rPr>
        <w:t>со-временными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мехатронными</w:t>
      </w:r>
      <w:proofErr w:type="spellEnd"/>
      <w:r>
        <w:rPr>
          <w:color w:val="auto"/>
          <w:sz w:val="28"/>
          <w:szCs w:val="28"/>
        </w:rPr>
        <w:t xml:space="preserve"> системами. Далее студенты изучают примеры </w:t>
      </w:r>
      <w:proofErr w:type="spellStart"/>
      <w:proofErr w:type="gramStart"/>
      <w:r>
        <w:rPr>
          <w:color w:val="auto"/>
          <w:sz w:val="28"/>
          <w:szCs w:val="28"/>
        </w:rPr>
        <w:t>реа-лизации</w:t>
      </w:r>
      <w:proofErr w:type="spellEnd"/>
      <w:proofErr w:type="gramEnd"/>
      <w:r>
        <w:rPr>
          <w:color w:val="auto"/>
          <w:sz w:val="28"/>
          <w:szCs w:val="28"/>
        </w:rPr>
        <w:t xml:space="preserve"> управления большими современными </w:t>
      </w:r>
      <w:proofErr w:type="spellStart"/>
      <w:r>
        <w:rPr>
          <w:color w:val="auto"/>
          <w:sz w:val="28"/>
          <w:szCs w:val="28"/>
        </w:rPr>
        <w:t>мехатронными</w:t>
      </w:r>
      <w:proofErr w:type="spellEnd"/>
      <w:r>
        <w:rPr>
          <w:color w:val="auto"/>
          <w:sz w:val="28"/>
          <w:szCs w:val="28"/>
        </w:rPr>
        <w:t xml:space="preserve"> системами: кол-</w:t>
      </w:r>
      <w:proofErr w:type="spellStart"/>
      <w:r>
        <w:rPr>
          <w:color w:val="auto"/>
          <w:sz w:val="28"/>
          <w:szCs w:val="28"/>
        </w:rPr>
        <w:t>лективное</w:t>
      </w:r>
      <w:proofErr w:type="spellEnd"/>
      <w:r>
        <w:rPr>
          <w:color w:val="auto"/>
          <w:sz w:val="28"/>
          <w:szCs w:val="28"/>
        </w:rPr>
        <w:t xml:space="preserve"> управление группой роботов, дистанционное управление мобильны-ми </w:t>
      </w:r>
      <w:proofErr w:type="spellStart"/>
      <w:r>
        <w:rPr>
          <w:color w:val="auto"/>
          <w:sz w:val="28"/>
          <w:szCs w:val="28"/>
        </w:rPr>
        <w:t>мехатронными</w:t>
      </w:r>
      <w:proofErr w:type="spellEnd"/>
      <w:r>
        <w:rPr>
          <w:color w:val="auto"/>
          <w:sz w:val="28"/>
          <w:szCs w:val="28"/>
        </w:rPr>
        <w:t xml:space="preserve"> и робототехническими системами посредством сети </w:t>
      </w:r>
      <w:proofErr w:type="spellStart"/>
      <w:r>
        <w:rPr>
          <w:color w:val="auto"/>
          <w:sz w:val="28"/>
          <w:szCs w:val="28"/>
        </w:rPr>
        <w:t>Интер</w:t>
      </w:r>
      <w:proofErr w:type="spellEnd"/>
      <w:r>
        <w:rPr>
          <w:color w:val="auto"/>
          <w:sz w:val="28"/>
          <w:szCs w:val="28"/>
        </w:rPr>
        <w:t>-нет, макромоделью активного управления магистральными системами желез-</w:t>
      </w:r>
      <w:proofErr w:type="spellStart"/>
      <w:r>
        <w:rPr>
          <w:color w:val="auto"/>
          <w:sz w:val="28"/>
          <w:szCs w:val="28"/>
        </w:rPr>
        <w:t>нодорожного</w:t>
      </w:r>
      <w:proofErr w:type="spellEnd"/>
      <w:r>
        <w:rPr>
          <w:color w:val="auto"/>
          <w:sz w:val="28"/>
          <w:szCs w:val="28"/>
        </w:rPr>
        <w:t xml:space="preserve"> транспорта, интеллектуальной электроэнергетикой. </w:t>
      </w:r>
    </w:p>
    <w:p w:rsidR="00D1100E" w:rsidRDefault="00D1100E" w:rsidP="00D1100E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самостоятельное освоение данной темы отводится 10 часов.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практическим занятиям № 17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практическом занятии изучается система активного управления </w:t>
      </w:r>
      <w:proofErr w:type="spellStart"/>
      <w:proofErr w:type="gramStart"/>
      <w:r>
        <w:rPr>
          <w:color w:val="auto"/>
          <w:sz w:val="28"/>
          <w:szCs w:val="28"/>
        </w:rPr>
        <w:t>дви-жением</w:t>
      </w:r>
      <w:proofErr w:type="spellEnd"/>
      <w:proofErr w:type="gramEnd"/>
      <w:r>
        <w:rPr>
          <w:color w:val="auto"/>
          <w:sz w:val="28"/>
          <w:szCs w:val="28"/>
        </w:rPr>
        <w:t xml:space="preserve"> автомобильного и железнодорожного транспорта.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Опишите общую структурную схему мобильных </w:t>
      </w:r>
      <w:proofErr w:type="spellStart"/>
      <w:proofErr w:type="gramStart"/>
      <w:r>
        <w:rPr>
          <w:color w:val="auto"/>
          <w:sz w:val="28"/>
          <w:szCs w:val="28"/>
        </w:rPr>
        <w:t>робототехниче-ских</w:t>
      </w:r>
      <w:proofErr w:type="spellEnd"/>
      <w:proofErr w:type="gramEnd"/>
      <w:r>
        <w:rPr>
          <w:color w:val="auto"/>
          <w:sz w:val="28"/>
          <w:szCs w:val="28"/>
        </w:rPr>
        <w:t xml:space="preserve"> систем.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Опишите обобщенную структуру управления робототехническими системами.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чем состоит основная идея метода локального слежения за </w:t>
      </w:r>
      <w:proofErr w:type="spellStart"/>
      <w:proofErr w:type="gramStart"/>
      <w:r>
        <w:rPr>
          <w:color w:val="auto"/>
          <w:sz w:val="28"/>
          <w:szCs w:val="28"/>
        </w:rPr>
        <w:t>дви-жущимися</w:t>
      </w:r>
      <w:proofErr w:type="spellEnd"/>
      <w:proofErr w:type="gramEnd"/>
      <w:r>
        <w:rPr>
          <w:color w:val="auto"/>
          <w:sz w:val="28"/>
          <w:szCs w:val="28"/>
        </w:rPr>
        <w:t xml:space="preserve"> объектами?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Опишите структурную схему и основные элементы </w:t>
      </w:r>
      <w:proofErr w:type="gramStart"/>
      <w:r>
        <w:rPr>
          <w:color w:val="auto"/>
          <w:sz w:val="28"/>
          <w:szCs w:val="28"/>
        </w:rPr>
        <w:t>следящей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сис</w:t>
      </w:r>
      <w:proofErr w:type="spellEnd"/>
      <w:r>
        <w:rPr>
          <w:color w:val="auto"/>
          <w:sz w:val="28"/>
          <w:szCs w:val="28"/>
        </w:rPr>
        <w:t xml:space="preserve">-темы технического зрения (ССТЗ).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Опишите обобщенную схему системы дистанционного управления мобильным роботом по сети Интернет.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Какие основные идеи закладываются в систему </w:t>
      </w:r>
      <w:proofErr w:type="gramStart"/>
      <w:r>
        <w:rPr>
          <w:color w:val="auto"/>
          <w:sz w:val="28"/>
          <w:szCs w:val="28"/>
        </w:rPr>
        <w:t>активного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управле-ния</w:t>
      </w:r>
      <w:proofErr w:type="spellEnd"/>
      <w:r>
        <w:rPr>
          <w:color w:val="auto"/>
          <w:sz w:val="28"/>
          <w:szCs w:val="28"/>
        </w:rPr>
        <w:t xml:space="preserve"> транспортной сетью (АУТС).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Объясните схему работы АУТС.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Основные элементы Европейской системы управления движением железнодорожного транспорта (ETCS).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Объясните основные аспекты построения и практического </w:t>
      </w:r>
      <w:proofErr w:type="gramStart"/>
      <w:r>
        <w:rPr>
          <w:color w:val="auto"/>
          <w:sz w:val="28"/>
          <w:szCs w:val="28"/>
        </w:rPr>
        <w:t>приме-нения</w:t>
      </w:r>
      <w:proofErr w:type="gramEnd"/>
      <w:r>
        <w:rPr>
          <w:color w:val="auto"/>
          <w:sz w:val="28"/>
          <w:szCs w:val="28"/>
        </w:rPr>
        <w:t xml:space="preserve"> интеллектуальных сетей энергоснабжения.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Укажите ключевые различия между существующими в настоящее время и проектируемыми интеллектуальными сетями </w:t>
      </w:r>
      <w:proofErr w:type="spellStart"/>
      <w:proofErr w:type="gramStart"/>
      <w:r>
        <w:rPr>
          <w:color w:val="auto"/>
          <w:sz w:val="28"/>
          <w:szCs w:val="28"/>
        </w:rPr>
        <w:t>энергоснаб-жения</w:t>
      </w:r>
      <w:proofErr w:type="spellEnd"/>
      <w:proofErr w:type="gramEnd"/>
      <w:r>
        <w:rPr>
          <w:color w:val="auto"/>
          <w:sz w:val="28"/>
          <w:szCs w:val="28"/>
        </w:rPr>
        <w:t xml:space="preserve">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13. Перспективные задачи и направления развития </w:t>
      </w:r>
    </w:p>
    <w:p w:rsidR="00D1100E" w:rsidRDefault="00D1100E" w:rsidP="00D1100E">
      <w:pPr>
        <w:pStyle w:val="Default"/>
        <w:jc w:val="center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мехатроники</w:t>
      </w:r>
      <w:proofErr w:type="spellEnd"/>
      <w:r>
        <w:rPr>
          <w:b/>
          <w:bCs/>
          <w:color w:val="auto"/>
          <w:sz w:val="28"/>
          <w:szCs w:val="28"/>
        </w:rPr>
        <w:t xml:space="preserve"> и робототехники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Изучение теоретического материала при помощи учебной литературы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Студенты должны сформулировать перспективные направления развития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систем: интеллектуализация систем </w:t>
      </w:r>
      <w:proofErr w:type="gramStart"/>
      <w:r>
        <w:rPr>
          <w:color w:val="auto"/>
          <w:sz w:val="28"/>
          <w:szCs w:val="28"/>
        </w:rPr>
        <w:t>управ-</w:t>
      </w:r>
      <w:proofErr w:type="spellStart"/>
      <w:r>
        <w:rPr>
          <w:color w:val="auto"/>
          <w:sz w:val="28"/>
          <w:szCs w:val="28"/>
        </w:rPr>
        <w:t>ления</w:t>
      </w:r>
      <w:proofErr w:type="spellEnd"/>
      <w:proofErr w:type="gramEnd"/>
      <w:r>
        <w:rPr>
          <w:color w:val="auto"/>
          <w:sz w:val="28"/>
          <w:szCs w:val="28"/>
        </w:rPr>
        <w:t xml:space="preserve"> технологическими комплексами различного назначения </w:t>
      </w:r>
      <w:r>
        <w:rPr>
          <w:color w:val="auto"/>
          <w:sz w:val="28"/>
          <w:szCs w:val="28"/>
        </w:rPr>
        <w:lastRenderedPageBreak/>
        <w:t>(</w:t>
      </w:r>
      <w:proofErr w:type="spellStart"/>
      <w:r>
        <w:rPr>
          <w:color w:val="auto"/>
          <w:sz w:val="28"/>
          <w:szCs w:val="28"/>
        </w:rPr>
        <w:t>металлообра-ботка</w:t>
      </w:r>
      <w:proofErr w:type="spellEnd"/>
      <w:r>
        <w:rPr>
          <w:color w:val="auto"/>
          <w:sz w:val="28"/>
          <w:szCs w:val="28"/>
        </w:rPr>
        <w:t xml:space="preserve">, транспорт, электроэнергетика), развитие </w:t>
      </w:r>
      <w:proofErr w:type="spellStart"/>
      <w:r>
        <w:rPr>
          <w:color w:val="auto"/>
          <w:sz w:val="28"/>
          <w:szCs w:val="28"/>
        </w:rPr>
        <w:t>микроэлектромеханических</w:t>
      </w:r>
      <w:proofErr w:type="spellEnd"/>
      <w:r>
        <w:rPr>
          <w:color w:val="auto"/>
          <w:sz w:val="28"/>
          <w:szCs w:val="28"/>
        </w:rPr>
        <w:t xml:space="preserve"> систем (</w:t>
      </w:r>
      <w:proofErr w:type="spellStart"/>
      <w:r>
        <w:rPr>
          <w:color w:val="auto"/>
          <w:sz w:val="28"/>
          <w:szCs w:val="28"/>
        </w:rPr>
        <w:t>микроробототехника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биоробототехника</w:t>
      </w:r>
      <w:proofErr w:type="spellEnd"/>
      <w:r>
        <w:rPr>
          <w:color w:val="auto"/>
          <w:sz w:val="28"/>
          <w:szCs w:val="28"/>
        </w:rPr>
        <w:t xml:space="preserve">), создание самодостаточной системы интеллектуальных многофункциональных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машин для реконфигурируемого производства (построенного по принципу клеточного строения живых организмов из многофункциональных ячеек).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Подготовка к практическому занятию № 18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практическом занятии рассматриваются перспективы развития микро-робототехники. </w:t>
      </w:r>
    </w:p>
    <w:p w:rsidR="00D1100E" w:rsidRDefault="00D1100E" w:rsidP="00D1100E">
      <w:pPr>
        <w:pStyle w:val="Default"/>
        <w:ind w:firstLine="70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Контрольные вопросы по теме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 каком направлении должна продвигаться интеллектуализация управления </w:t>
      </w:r>
      <w:proofErr w:type="gramStart"/>
      <w:r>
        <w:rPr>
          <w:color w:val="auto"/>
          <w:sz w:val="28"/>
          <w:szCs w:val="28"/>
        </w:rPr>
        <w:t>технологических</w:t>
      </w:r>
      <w:proofErr w:type="gramEnd"/>
      <w:r>
        <w:rPr>
          <w:color w:val="auto"/>
          <w:sz w:val="28"/>
          <w:szCs w:val="28"/>
        </w:rPr>
        <w:t xml:space="preserve"> металлообрабатывающих </w:t>
      </w:r>
      <w:proofErr w:type="spellStart"/>
      <w:r>
        <w:rPr>
          <w:color w:val="auto"/>
          <w:sz w:val="28"/>
          <w:szCs w:val="28"/>
        </w:rPr>
        <w:t>комплек</w:t>
      </w:r>
      <w:proofErr w:type="spellEnd"/>
      <w:r>
        <w:rPr>
          <w:color w:val="auto"/>
          <w:sz w:val="28"/>
          <w:szCs w:val="28"/>
        </w:rPr>
        <w:t xml:space="preserve">-сов?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За </w:t>
      </w:r>
      <w:proofErr w:type="gramStart"/>
      <w:r>
        <w:rPr>
          <w:color w:val="auto"/>
          <w:sz w:val="28"/>
          <w:szCs w:val="28"/>
        </w:rPr>
        <w:t>счет</w:t>
      </w:r>
      <w:proofErr w:type="gramEnd"/>
      <w:r>
        <w:rPr>
          <w:color w:val="auto"/>
          <w:sz w:val="28"/>
          <w:szCs w:val="28"/>
        </w:rPr>
        <w:t xml:space="preserve"> каких технических средств может осуществляться </w:t>
      </w:r>
      <w:proofErr w:type="spellStart"/>
      <w:r>
        <w:rPr>
          <w:color w:val="auto"/>
          <w:sz w:val="28"/>
          <w:szCs w:val="28"/>
        </w:rPr>
        <w:t>интел-лектуализация</w:t>
      </w:r>
      <w:proofErr w:type="spellEnd"/>
      <w:r>
        <w:rPr>
          <w:color w:val="auto"/>
          <w:sz w:val="28"/>
          <w:szCs w:val="28"/>
        </w:rPr>
        <w:t xml:space="preserve"> робототехнических систем?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Какие виды транспортных систем нуждаются в модернизации?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Каковы перспективы развития микросистем?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Опишите новые служебные и функциональные задачи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 и робототехники. Приведите примеры задач.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Дайте описание новых кинематических структур и конструктивных компоновок многокоординатных машин. </w:t>
      </w:r>
    </w:p>
    <w:p w:rsidR="00D1100E" w:rsidRDefault="00D1100E" w:rsidP="00D1100E">
      <w:pPr>
        <w:pStyle w:val="Default"/>
        <w:ind w:left="14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Поясните перспективы развития интеллектуальных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и робототехнических систем.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p w:rsidR="00D1100E" w:rsidRPr="00D1100E" w:rsidRDefault="00D1100E" w:rsidP="00D1100E">
      <w:pPr>
        <w:pStyle w:val="Default"/>
        <w:pageBreakBefore/>
        <w:jc w:val="center"/>
        <w:rPr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БИБЛИОГРАФИЧЕСКИЙ СПИСОК </w:t>
      </w:r>
    </w:p>
    <w:p w:rsidR="00D1100E" w:rsidRDefault="00D1100E" w:rsidP="00D1100E">
      <w:pPr>
        <w:pStyle w:val="Default"/>
        <w:ind w:left="7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Готлиб</w:t>
      </w:r>
      <w:proofErr w:type="spellEnd"/>
      <w:r>
        <w:rPr>
          <w:color w:val="auto"/>
          <w:sz w:val="28"/>
          <w:szCs w:val="28"/>
        </w:rPr>
        <w:t xml:space="preserve"> Б. М., </w:t>
      </w:r>
      <w:proofErr w:type="spellStart"/>
      <w:r>
        <w:rPr>
          <w:color w:val="auto"/>
          <w:sz w:val="28"/>
          <w:szCs w:val="28"/>
        </w:rPr>
        <w:t>Вакалюк</w:t>
      </w:r>
      <w:proofErr w:type="spellEnd"/>
      <w:r>
        <w:rPr>
          <w:color w:val="auto"/>
          <w:sz w:val="28"/>
          <w:szCs w:val="28"/>
        </w:rPr>
        <w:t xml:space="preserve"> А. А. Введение в специальность «</w:t>
      </w:r>
      <w:proofErr w:type="spellStart"/>
      <w:r>
        <w:rPr>
          <w:color w:val="auto"/>
          <w:sz w:val="28"/>
          <w:szCs w:val="28"/>
        </w:rPr>
        <w:t>Мехатроника</w:t>
      </w:r>
      <w:proofErr w:type="spellEnd"/>
      <w:r>
        <w:rPr>
          <w:color w:val="auto"/>
          <w:sz w:val="28"/>
          <w:szCs w:val="28"/>
        </w:rPr>
        <w:t xml:space="preserve"> и робототехника»: курс лекций. – Екатеринбург: Изд-во </w:t>
      </w:r>
      <w:proofErr w:type="spellStart"/>
      <w:r>
        <w:rPr>
          <w:color w:val="auto"/>
          <w:sz w:val="28"/>
          <w:szCs w:val="28"/>
        </w:rPr>
        <w:t>УрГУПС</w:t>
      </w:r>
      <w:proofErr w:type="spellEnd"/>
      <w:r>
        <w:rPr>
          <w:color w:val="auto"/>
          <w:sz w:val="28"/>
          <w:szCs w:val="28"/>
        </w:rPr>
        <w:t xml:space="preserve">, 2012. – 134 с. </w:t>
      </w:r>
    </w:p>
    <w:p w:rsidR="00D1100E" w:rsidRDefault="00D1100E" w:rsidP="00D1100E">
      <w:pPr>
        <w:pStyle w:val="Default"/>
        <w:ind w:left="7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spellStart"/>
      <w:r>
        <w:rPr>
          <w:color w:val="auto"/>
          <w:sz w:val="28"/>
          <w:szCs w:val="28"/>
        </w:rPr>
        <w:t>Готлиб</w:t>
      </w:r>
      <w:proofErr w:type="spellEnd"/>
      <w:r>
        <w:rPr>
          <w:color w:val="auto"/>
          <w:sz w:val="28"/>
          <w:szCs w:val="28"/>
        </w:rPr>
        <w:t xml:space="preserve"> Б. М. Введение в </w:t>
      </w:r>
      <w:proofErr w:type="spellStart"/>
      <w:r>
        <w:rPr>
          <w:color w:val="auto"/>
          <w:sz w:val="28"/>
          <w:szCs w:val="28"/>
        </w:rPr>
        <w:t>мехатронику</w:t>
      </w:r>
      <w:proofErr w:type="spellEnd"/>
      <w:r>
        <w:rPr>
          <w:color w:val="auto"/>
          <w:sz w:val="28"/>
          <w:szCs w:val="28"/>
        </w:rPr>
        <w:t>: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особие: в 2 т. Т.2. </w:t>
      </w:r>
      <w:proofErr w:type="spellStart"/>
      <w:proofErr w:type="gramStart"/>
      <w:r>
        <w:rPr>
          <w:color w:val="auto"/>
          <w:sz w:val="28"/>
          <w:szCs w:val="28"/>
        </w:rPr>
        <w:t>Проекти-рование</w:t>
      </w:r>
      <w:proofErr w:type="spellEnd"/>
      <w:proofErr w:type="gramEnd"/>
      <w:r>
        <w:rPr>
          <w:color w:val="auto"/>
          <w:sz w:val="28"/>
          <w:szCs w:val="28"/>
        </w:rPr>
        <w:t xml:space="preserve"> и применение </w:t>
      </w:r>
      <w:proofErr w:type="spellStart"/>
      <w:r>
        <w:rPr>
          <w:color w:val="auto"/>
          <w:sz w:val="28"/>
          <w:szCs w:val="28"/>
        </w:rPr>
        <w:t>мехатронных</w:t>
      </w:r>
      <w:proofErr w:type="spellEnd"/>
      <w:r>
        <w:rPr>
          <w:color w:val="auto"/>
          <w:sz w:val="28"/>
          <w:szCs w:val="28"/>
        </w:rPr>
        <w:t xml:space="preserve"> модулей и систем. – Екатеринбург: Изд-во </w:t>
      </w:r>
      <w:proofErr w:type="spellStart"/>
      <w:r>
        <w:rPr>
          <w:color w:val="auto"/>
          <w:sz w:val="28"/>
          <w:szCs w:val="28"/>
        </w:rPr>
        <w:t>УрГУПС</w:t>
      </w:r>
      <w:proofErr w:type="spellEnd"/>
      <w:r>
        <w:rPr>
          <w:color w:val="auto"/>
          <w:sz w:val="28"/>
          <w:szCs w:val="28"/>
        </w:rPr>
        <w:t xml:space="preserve">, 2008. – 302 с. </w:t>
      </w:r>
    </w:p>
    <w:p w:rsidR="00D1100E" w:rsidRDefault="00D1100E" w:rsidP="00D1100E">
      <w:pPr>
        <w:pStyle w:val="Default"/>
        <w:ind w:left="7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Подураев</w:t>
      </w:r>
      <w:proofErr w:type="spellEnd"/>
      <w:r>
        <w:rPr>
          <w:color w:val="auto"/>
          <w:sz w:val="28"/>
          <w:szCs w:val="28"/>
        </w:rPr>
        <w:t xml:space="preserve"> Ю. В. </w:t>
      </w:r>
      <w:proofErr w:type="spellStart"/>
      <w:r>
        <w:rPr>
          <w:color w:val="auto"/>
          <w:sz w:val="28"/>
          <w:szCs w:val="28"/>
        </w:rPr>
        <w:t>Мехатроника</w:t>
      </w:r>
      <w:proofErr w:type="spellEnd"/>
      <w:r>
        <w:rPr>
          <w:color w:val="auto"/>
          <w:sz w:val="28"/>
          <w:szCs w:val="28"/>
        </w:rPr>
        <w:t>: основы, методы, применение: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>осо-бие</w:t>
      </w:r>
      <w:proofErr w:type="spellEnd"/>
      <w:r>
        <w:rPr>
          <w:color w:val="auto"/>
          <w:sz w:val="28"/>
          <w:szCs w:val="28"/>
        </w:rPr>
        <w:t xml:space="preserve">. – М.: Машиностроение, 2006. – 256 с. </w:t>
      </w:r>
    </w:p>
    <w:p w:rsidR="00D1100E" w:rsidRDefault="00D1100E" w:rsidP="00D1100E">
      <w:pPr>
        <w:pStyle w:val="Default"/>
        <w:ind w:left="720" w:hanging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spellStart"/>
      <w:r>
        <w:rPr>
          <w:color w:val="auto"/>
          <w:sz w:val="28"/>
          <w:szCs w:val="28"/>
        </w:rPr>
        <w:t>Готлиб</w:t>
      </w:r>
      <w:proofErr w:type="spellEnd"/>
      <w:r>
        <w:rPr>
          <w:color w:val="auto"/>
          <w:sz w:val="28"/>
          <w:szCs w:val="28"/>
        </w:rPr>
        <w:t xml:space="preserve"> Б. М. Введение в </w:t>
      </w:r>
      <w:proofErr w:type="spellStart"/>
      <w:r>
        <w:rPr>
          <w:color w:val="auto"/>
          <w:sz w:val="28"/>
          <w:szCs w:val="28"/>
        </w:rPr>
        <w:t>мехатронику</w:t>
      </w:r>
      <w:proofErr w:type="spellEnd"/>
      <w:r>
        <w:rPr>
          <w:color w:val="auto"/>
          <w:sz w:val="28"/>
          <w:szCs w:val="28"/>
        </w:rPr>
        <w:t>: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особие: в 2 т. Т.1. </w:t>
      </w:r>
      <w:proofErr w:type="spellStart"/>
      <w:proofErr w:type="gramStart"/>
      <w:r>
        <w:rPr>
          <w:color w:val="auto"/>
          <w:sz w:val="28"/>
          <w:szCs w:val="28"/>
        </w:rPr>
        <w:t>Концеп-туальные</w:t>
      </w:r>
      <w:proofErr w:type="spellEnd"/>
      <w:proofErr w:type="gramEnd"/>
      <w:r>
        <w:rPr>
          <w:color w:val="auto"/>
          <w:sz w:val="28"/>
          <w:szCs w:val="28"/>
        </w:rPr>
        <w:t xml:space="preserve"> основы </w:t>
      </w:r>
      <w:proofErr w:type="spellStart"/>
      <w:r>
        <w:rPr>
          <w:color w:val="auto"/>
          <w:sz w:val="28"/>
          <w:szCs w:val="28"/>
        </w:rPr>
        <w:t>мехатроники</w:t>
      </w:r>
      <w:proofErr w:type="spellEnd"/>
      <w:r>
        <w:rPr>
          <w:color w:val="auto"/>
          <w:sz w:val="28"/>
          <w:szCs w:val="28"/>
        </w:rPr>
        <w:t xml:space="preserve">. – Екатеринбург: </w:t>
      </w:r>
      <w:proofErr w:type="spellStart"/>
      <w:r>
        <w:rPr>
          <w:color w:val="auto"/>
          <w:sz w:val="28"/>
          <w:szCs w:val="28"/>
        </w:rPr>
        <w:t>УрГУПС</w:t>
      </w:r>
      <w:proofErr w:type="spellEnd"/>
      <w:r>
        <w:rPr>
          <w:color w:val="auto"/>
          <w:sz w:val="28"/>
          <w:szCs w:val="28"/>
        </w:rPr>
        <w:t xml:space="preserve">, 2008. –521 с. </w:t>
      </w:r>
    </w:p>
    <w:p w:rsidR="00D1100E" w:rsidRDefault="00D1100E" w:rsidP="00D1100E">
      <w:pPr>
        <w:pStyle w:val="Default"/>
        <w:rPr>
          <w:color w:val="auto"/>
          <w:sz w:val="28"/>
          <w:szCs w:val="28"/>
        </w:rPr>
      </w:pPr>
    </w:p>
    <w:sectPr w:rsidR="00D1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C206A"/>
    <w:multiLevelType w:val="hybridMultilevel"/>
    <w:tmpl w:val="16DCAA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F73718"/>
    <w:multiLevelType w:val="hybridMultilevel"/>
    <w:tmpl w:val="220FC8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53F2C3"/>
    <w:multiLevelType w:val="hybridMultilevel"/>
    <w:tmpl w:val="CADDC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B2E62A"/>
    <w:multiLevelType w:val="hybridMultilevel"/>
    <w:tmpl w:val="A242E3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BF2197E"/>
    <w:multiLevelType w:val="hybridMultilevel"/>
    <w:tmpl w:val="714D39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BF5778"/>
    <w:multiLevelType w:val="hybridMultilevel"/>
    <w:tmpl w:val="08577A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93EDD57"/>
    <w:multiLevelType w:val="hybridMultilevel"/>
    <w:tmpl w:val="16540D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7359F7"/>
    <w:multiLevelType w:val="hybridMultilevel"/>
    <w:tmpl w:val="486741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6608969"/>
    <w:multiLevelType w:val="hybridMultilevel"/>
    <w:tmpl w:val="962F06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985E452"/>
    <w:multiLevelType w:val="hybridMultilevel"/>
    <w:tmpl w:val="09D5BF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67D86B"/>
    <w:multiLevelType w:val="hybridMultilevel"/>
    <w:tmpl w:val="0A1CAC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DADC78"/>
    <w:multiLevelType w:val="hybridMultilevel"/>
    <w:tmpl w:val="9EB1FD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E46338"/>
    <w:multiLevelType w:val="hybridMultilevel"/>
    <w:tmpl w:val="0CCAA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96DD5D6"/>
    <w:multiLevelType w:val="hybridMultilevel"/>
    <w:tmpl w:val="B602BD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C1AD3C0"/>
    <w:multiLevelType w:val="hybridMultilevel"/>
    <w:tmpl w:val="12B8D1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5F4C1F1"/>
    <w:multiLevelType w:val="hybridMultilevel"/>
    <w:tmpl w:val="46D060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EDD59"/>
    <w:multiLevelType w:val="hybridMultilevel"/>
    <w:tmpl w:val="D295DF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E8138B9"/>
    <w:multiLevelType w:val="hybridMultilevel"/>
    <w:tmpl w:val="CFEAD4EE"/>
    <w:lvl w:ilvl="0" w:tplc="82AC74AE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610997D3"/>
    <w:multiLevelType w:val="hybridMultilevel"/>
    <w:tmpl w:val="F4C4EB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95D5CF0"/>
    <w:multiLevelType w:val="hybridMultilevel"/>
    <w:tmpl w:val="0D1C2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AB651DC"/>
    <w:multiLevelType w:val="hybridMultilevel"/>
    <w:tmpl w:val="83831C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F052FCB"/>
    <w:multiLevelType w:val="hybridMultilevel"/>
    <w:tmpl w:val="26868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1"/>
  </w:num>
  <w:num w:numId="5">
    <w:abstractNumId w:val="16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4"/>
  </w:num>
  <w:num w:numId="16">
    <w:abstractNumId w:val="18"/>
  </w:num>
  <w:num w:numId="17">
    <w:abstractNumId w:val="3"/>
  </w:num>
  <w:num w:numId="18">
    <w:abstractNumId w:val="7"/>
  </w:num>
  <w:num w:numId="19">
    <w:abstractNumId w:val="4"/>
  </w:num>
  <w:num w:numId="20">
    <w:abstractNumId w:val="15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0E"/>
    <w:rsid w:val="002A56E3"/>
    <w:rsid w:val="009971C0"/>
    <w:rsid w:val="00BF4F7C"/>
    <w:rsid w:val="00CB77D5"/>
    <w:rsid w:val="00D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2018-10-07T13:57:00Z</dcterms:created>
  <dcterms:modified xsi:type="dcterms:W3CDTF">2018-10-07T15:07:00Z</dcterms:modified>
</cp:coreProperties>
</file>